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3FF4" w14:textId="77777777" w:rsidR="00AE4E48" w:rsidRDefault="00AE4E48" w:rsidP="00AE4E4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Верба С</w:t>
      </w:r>
      <w:r w:rsidR="006F6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етлана</w:t>
      </w:r>
      <w:r w:rsidR="006F6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Александровна</w:t>
      </w:r>
      <w:r w:rsidRPr="00AE4E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14:paraId="72075A24" w14:textId="77777777" w:rsidR="00AE4E48" w:rsidRPr="00AE4E48" w:rsidRDefault="00AE4E48" w:rsidP="00AE4E4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музыки МБОУ СОШ№5</w:t>
      </w:r>
    </w:p>
    <w:p w14:paraId="1F1A0380" w14:textId="77777777" w:rsidR="00AE4E48" w:rsidRDefault="00AE4E48" w:rsidP="00AE4E4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Кравченко Юлия</w:t>
      </w:r>
      <w:r w:rsidR="006F6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Мих</w:t>
      </w:r>
      <w:r w:rsidR="006F6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йловна</w:t>
      </w:r>
    </w:p>
    <w:p w14:paraId="4405190C" w14:textId="77777777" w:rsidR="00AE4E48" w:rsidRPr="00AE4E48" w:rsidRDefault="00AE4E48" w:rsidP="00AE4E4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географии</w:t>
      </w:r>
    </w:p>
    <w:p w14:paraId="129EA925" w14:textId="77777777" w:rsidR="00AE4E48" w:rsidRPr="00AE4E48" w:rsidRDefault="00AE4E48" w:rsidP="00AE4E4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МБОУ СОШ №5</w:t>
      </w:r>
    </w:p>
    <w:p w14:paraId="6BCBA45D" w14:textId="77777777" w:rsidR="00AE4E48" w:rsidRPr="00AE4E48" w:rsidRDefault="00000000" w:rsidP="00AE4E4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5" w:history="1">
        <w:r w:rsidR="00AE4E48" w:rsidRPr="009C02A7">
          <w:rPr>
            <w:rStyle w:val="a8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merrymusic</w:t>
        </w:r>
        <w:r w:rsidR="00AE4E48" w:rsidRPr="009C02A7">
          <w:rPr>
            <w:rStyle w:val="a8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@</w:t>
        </w:r>
        <w:r w:rsidR="00AE4E48" w:rsidRPr="009C02A7">
          <w:rPr>
            <w:rStyle w:val="a8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list</w:t>
        </w:r>
        <w:r w:rsidR="00AE4E48" w:rsidRPr="009C02A7">
          <w:rPr>
            <w:rStyle w:val="a8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proofErr w:type="spellStart"/>
        <w:r w:rsidR="00AE4E48" w:rsidRPr="009C02A7">
          <w:rPr>
            <w:rStyle w:val="a8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ru</w:t>
        </w:r>
        <w:proofErr w:type="spellEnd"/>
      </w:hyperlink>
    </w:p>
    <w:p w14:paraId="7E6D7F43" w14:textId="77777777" w:rsidR="00AE4E48" w:rsidRPr="00AE4E48" w:rsidRDefault="00AE4E48" w:rsidP="00AE4E4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9B83ABB" w14:textId="77777777" w:rsidR="00AE4E48" w:rsidRPr="00AE4E48" w:rsidRDefault="00350675" w:rsidP="00AE4E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ТЕТРАДЬ</w:t>
      </w:r>
      <w:r w:rsidR="00AE4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«ГЕОГРАФИЯ В ИСКУССТВЕ»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СРЕДСТВО  ФОРМИРОВАНИЯ</w:t>
      </w:r>
      <w:proofErr w:type="gramEnd"/>
      <w:r w:rsidR="00AE4E48" w:rsidRPr="00AE4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ФУНКЦИОНАЛЬНОЙ ГРАМОТНОСТИ ОБУЧАЮЩИХСЯ ОСНОВОГО ОБЩЕГО ОБРАЗОВАНИЯ</w:t>
      </w:r>
    </w:p>
    <w:p w14:paraId="3BB1E87B" w14:textId="77777777" w:rsidR="00AE4E48" w:rsidRPr="00AE4E48" w:rsidRDefault="00AE4E48" w:rsidP="00AE4E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</w:t>
      </w:r>
      <w:r w:rsidRPr="00AE4E48">
        <w:rPr>
          <w:rFonts w:ascii="Times New Roman" w:eastAsia="Times New Roman" w:hAnsi="Times New Roman" w:cs="Times New Roman"/>
          <w:sz w:val="28"/>
          <w:szCs w:val="28"/>
          <w:lang w:eastAsia="ru-RU"/>
        </w:rPr>
        <w:t>: функциональная грамотность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образовательные результаты</w:t>
      </w:r>
      <w:r w:rsidRPr="00AE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мониторинг,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КДР-ЧГ-6, ККР-8.</w:t>
      </w:r>
    </w:p>
    <w:p w14:paraId="33309AA4" w14:textId="77777777" w:rsidR="00AE4E48" w:rsidRDefault="00AE4E48" w:rsidP="00AE4E48">
      <w:pPr>
        <w:pStyle w:val="a3"/>
        <w:shd w:val="clear" w:color="auto" w:fill="FFFFFF"/>
        <w:spacing w:before="0" w:beforeAutospacing="0" w:after="0" w:afterAutospacing="0"/>
        <w:jc w:val="right"/>
        <w:rPr>
          <w:rFonts w:ascii="PT Sans" w:hAnsi="PT Sans"/>
          <w:color w:val="101010"/>
        </w:rPr>
      </w:pPr>
    </w:p>
    <w:p w14:paraId="6AA944E4" w14:textId="77777777" w:rsidR="007556CD" w:rsidRPr="00C945C2" w:rsidRDefault="007556CD" w:rsidP="00DB3999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>
        <w:rPr>
          <w:rFonts w:ascii="PT Sans" w:hAnsi="PT Sans"/>
          <w:color w:val="101010"/>
        </w:rPr>
        <w:t xml:space="preserve">     </w:t>
      </w:r>
      <w:r w:rsidRPr="00C945C2">
        <w:rPr>
          <w:color w:val="101010"/>
          <w:sz w:val="28"/>
          <w:szCs w:val="28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</w:t>
      </w:r>
    </w:p>
    <w:p w14:paraId="7AC4CB52" w14:textId="77777777" w:rsidR="007556CD" w:rsidRPr="00350675" w:rsidRDefault="007556CD" w:rsidP="00350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C2">
        <w:rPr>
          <w:color w:val="101010"/>
          <w:sz w:val="28"/>
          <w:szCs w:val="28"/>
        </w:rPr>
        <w:t xml:space="preserve">     </w:t>
      </w:r>
      <w:r w:rsidRPr="00350675">
        <w:rPr>
          <w:rFonts w:ascii="Times New Roman" w:hAnsi="Times New Roman" w:cs="Times New Roman"/>
          <w:color w:val="101010"/>
          <w:sz w:val="28"/>
          <w:szCs w:val="28"/>
        </w:rPr>
        <w:t>Поск</w:t>
      </w:r>
      <w:r w:rsidR="00350675" w:rsidRPr="00350675">
        <w:rPr>
          <w:rFonts w:ascii="Times New Roman" w:hAnsi="Times New Roman" w:cs="Times New Roman"/>
          <w:color w:val="101010"/>
          <w:sz w:val="28"/>
          <w:szCs w:val="28"/>
        </w:rPr>
        <w:t>ольку функционально грамотный человек, по определению  А.А. Леонтьева,</w:t>
      </w:r>
      <w:r w:rsidRPr="00350675">
        <w:rPr>
          <w:rFonts w:ascii="Times New Roman" w:hAnsi="Times New Roman" w:cs="Times New Roman"/>
          <w:color w:val="101010"/>
          <w:sz w:val="28"/>
          <w:szCs w:val="28"/>
        </w:rPr>
        <w:t xml:space="preserve"> понимается как</w:t>
      </w:r>
      <w:r w:rsidR="00350675" w:rsidRPr="00350675">
        <w:rPr>
          <w:rFonts w:ascii="Times New Roman" w:hAnsi="Times New Roman" w:cs="Times New Roman"/>
          <w:color w:val="101010"/>
          <w:sz w:val="28"/>
          <w:szCs w:val="28"/>
        </w:rPr>
        <w:t xml:space="preserve"> </w:t>
      </w:r>
      <w:r w:rsidR="00350675" w:rsidRPr="003506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  <w:r w:rsidR="00350675" w:rsidRPr="003506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50675" w:rsidRPr="0035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то под функциональной грамотностью понимается </w:t>
      </w:r>
      <w:r w:rsidRPr="00350675">
        <w:rPr>
          <w:rFonts w:ascii="Times New Roman" w:hAnsi="Times New Roman" w:cs="Times New Roman"/>
          <w:color w:val="101010"/>
          <w:sz w:val="28"/>
          <w:szCs w:val="28"/>
        </w:rPr>
        <w:t>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</w:t>
      </w:r>
      <w:r w:rsidR="00350675" w:rsidRPr="00350675">
        <w:rPr>
          <w:rFonts w:ascii="Times New Roman" w:hAnsi="Times New Roman" w:cs="Times New Roman"/>
          <w:color w:val="101010"/>
          <w:sz w:val="28"/>
          <w:szCs w:val="28"/>
        </w:rPr>
        <w:t>я результатов мониторинга PISA,</w:t>
      </w:r>
      <w:r w:rsidRPr="00350675">
        <w:rPr>
          <w:rFonts w:ascii="Times New Roman" w:hAnsi="Times New Roman" w:cs="Times New Roman"/>
          <w:color w:val="101010"/>
          <w:sz w:val="28"/>
          <w:szCs w:val="28"/>
        </w:rPr>
        <w:t xml:space="preserve"> но и для развития российского общества в целом.</w:t>
      </w:r>
    </w:p>
    <w:p w14:paraId="6AB90997" w14:textId="77777777" w:rsidR="004A16D3" w:rsidRDefault="00DB3999" w:rsidP="00350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01010"/>
          <w:sz w:val="28"/>
          <w:szCs w:val="28"/>
        </w:rPr>
      </w:pPr>
      <w:r w:rsidRPr="00DB3999">
        <w:rPr>
          <w:rFonts w:ascii="Times New Roman" w:hAnsi="Times New Roman" w:cs="Times New Roman"/>
          <w:sz w:val="28"/>
          <w:szCs w:val="28"/>
        </w:rPr>
        <w:t xml:space="preserve">     </w:t>
      </w:r>
      <w:r w:rsidR="003E495C" w:rsidRPr="003E49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556CD" w:rsidRPr="00C945C2">
        <w:rPr>
          <w:rFonts w:ascii="Times New Roman" w:hAnsi="Times New Roman" w:cs="Times New Roman"/>
          <w:color w:val="101010"/>
          <w:sz w:val="28"/>
          <w:szCs w:val="28"/>
        </w:rPr>
        <w:t xml:space="preserve">      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14:paraId="57B1C8FC" w14:textId="12E6CBBA" w:rsidR="007F0037" w:rsidRPr="007F0037" w:rsidRDefault="007556CD" w:rsidP="007F00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945C2">
        <w:rPr>
          <w:rFonts w:ascii="Times New Roman" w:hAnsi="Times New Roman" w:cs="Times New Roman"/>
          <w:color w:val="101010"/>
          <w:sz w:val="28"/>
          <w:szCs w:val="28"/>
        </w:rPr>
        <w:t xml:space="preserve">     </w:t>
      </w:r>
      <w:r w:rsidR="00B7504F" w:rsidRPr="00C945C2">
        <w:rPr>
          <w:rFonts w:ascii="Times New Roman" w:hAnsi="Times New Roman" w:cs="Times New Roman"/>
          <w:color w:val="101010"/>
          <w:sz w:val="28"/>
          <w:szCs w:val="28"/>
        </w:rPr>
        <w:t xml:space="preserve">Проводя </w:t>
      </w:r>
      <w:r w:rsidR="000951CF">
        <w:rPr>
          <w:rFonts w:ascii="Times New Roman" w:hAnsi="Times New Roman" w:cs="Times New Roman"/>
          <w:color w:val="101010"/>
          <w:sz w:val="28"/>
          <w:szCs w:val="28"/>
        </w:rPr>
        <w:t>уроки у обучающихся 5-11 классов</w:t>
      </w:r>
      <w:r w:rsidR="00B7504F" w:rsidRPr="00C945C2">
        <w:rPr>
          <w:rFonts w:ascii="Times New Roman" w:hAnsi="Times New Roman" w:cs="Times New Roman"/>
          <w:color w:val="101010"/>
          <w:sz w:val="28"/>
          <w:szCs w:val="28"/>
        </w:rPr>
        <w:t xml:space="preserve">, мы </w:t>
      </w:r>
      <w:r w:rsidR="000951CF">
        <w:rPr>
          <w:rFonts w:ascii="Times New Roman" w:hAnsi="Times New Roman" w:cs="Times New Roman"/>
          <w:color w:val="101010"/>
          <w:sz w:val="28"/>
          <w:szCs w:val="28"/>
        </w:rPr>
        <w:t>также наблюдаем у</w:t>
      </w:r>
      <w:r w:rsidR="00350675">
        <w:rPr>
          <w:rFonts w:ascii="Times New Roman" w:hAnsi="Times New Roman" w:cs="Times New Roman"/>
          <w:color w:val="101010"/>
          <w:sz w:val="28"/>
          <w:szCs w:val="28"/>
        </w:rPr>
        <w:t xml:space="preserve"> многих детей нашей школы недостаточный</w:t>
      </w:r>
      <w:r w:rsidR="000951CF">
        <w:rPr>
          <w:rFonts w:ascii="Times New Roman" w:hAnsi="Times New Roman" w:cs="Times New Roman"/>
          <w:color w:val="101010"/>
          <w:sz w:val="28"/>
          <w:szCs w:val="28"/>
        </w:rPr>
        <w:t xml:space="preserve"> уровень </w:t>
      </w:r>
      <w:r w:rsidR="000951CF" w:rsidRPr="00435789">
        <w:rPr>
          <w:rFonts w:ascii="Cambria" w:hAnsi="Cambria" w:cs="Cambria"/>
          <w:color w:val="101010"/>
          <w:sz w:val="28"/>
          <w:szCs w:val="28"/>
        </w:rPr>
        <w:t>сформированности</w:t>
      </w:r>
      <w:r w:rsidR="000951CF">
        <w:rPr>
          <w:rFonts w:ascii="Times New Roman" w:hAnsi="Times New Roman" w:cs="Times New Roman"/>
          <w:color w:val="101010"/>
          <w:sz w:val="28"/>
          <w:szCs w:val="28"/>
        </w:rPr>
        <w:t xml:space="preserve"> функциональной грамотности. Мы видим,</w:t>
      </w:r>
      <w:r w:rsidR="00B7504F" w:rsidRPr="00C945C2">
        <w:rPr>
          <w:rFonts w:ascii="Times New Roman" w:hAnsi="Times New Roman" w:cs="Times New Roman"/>
          <w:color w:val="101010"/>
          <w:sz w:val="28"/>
          <w:szCs w:val="28"/>
        </w:rPr>
        <w:t xml:space="preserve"> что </w:t>
      </w:r>
      <w:r w:rsidR="00FC3A0E">
        <w:rPr>
          <w:rFonts w:ascii="Times New Roman" w:hAnsi="Times New Roman" w:cs="Times New Roman"/>
          <w:color w:val="101010"/>
          <w:sz w:val="28"/>
          <w:szCs w:val="28"/>
        </w:rPr>
        <w:t>об</w:t>
      </w:r>
      <w:r w:rsidR="00B7504F" w:rsidRPr="00C945C2">
        <w:rPr>
          <w:rFonts w:ascii="Times New Roman" w:hAnsi="Times New Roman" w:cs="Times New Roman"/>
          <w:color w:val="101010"/>
          <w:sz w:val="28"/>
          <w:szCs w:val="28"/>
        </w:rPr>
        <w:t>уча</w:t>
      </w:r>
      <w:r w:rsidR="00FC3A0E">
        <w:rPr>
          <w:rFonts w:ascii="Times New Roman" w:hAnsi="Times New Roman" w:cs="Times New Roman"/>
          <w:color w:val="101010"/>
          <w:sz w:val="28"/>
          <w:szCs w:val="28"/>
        </w:rPr>
        <w:t>ющие</w:t>
      </w:r>
      <w:r w:rsidR="00350675">
        <w:rPr>
          <w:rFonts w:ascii="Times New Roman" w:hAnsi="Times New Roman" w:cs="Times New Roman"/>
          <w:color w:val="101010"/>
          <w:sz w:val="28"/>
          <w:szCs w:val="28"/>
        </w:rPr>
        <w:t>ся</w:t>
      </w:r>
      <w:r w:rsidR="00B7504F" w:rsidRPr="00C945C2">
        <w:rPr>
          <w:rFonts w:ascii="Times New Roman" w:hAnsi="Times New Roman" w:cs="Times New Roman"/>
          <w:color w:val="101010"/>
          <w:sz w:val="28"/>
          <w:szCs w:val="28"/>
        </w:rPr>
        <w:t xml:space="preserve"> плохо </w:t>
      </w:r>
      <w:r w:rsidR="00350675">
        <w:rPr>
          <w:rFonts w:ascii="Times New Roman" w:hAnsi="Times New Roman" w:cs="Times New Roman"/>
          <w:color w:val="101010"/>
          <w:sz w:val="28"/>
          <w:szCs w:val="28"/>
        </w:rPr>
        <w:t>понимают текст и не могут сделать выводы из прочитанного</w:t>
      </w:r>
      <w:r w:rsidR="00B7504F" w:rsidRPr="00C945C2">
        <w:rPr>
          <w:rFonts w:ascii="Times New Roman" w:hAnsi="Times New Roman" w:cs="Times New Roman"/>
          <w:color w:val="101010"/>
          <w:sz w:val="28"/>
          <w:szCs w:val="28"/>
        </w:rPr>
        <w:t>, не знают своей малой родины, п</w:t>
      </w:r>
      <w:r w:rsidR="00B7504F">
        <w:rPr>
          <w:rFonts w:ascii="Times New Roman" w:hAnsi="Times New Roman" w:cs="Times New Roman"/>
          <w:color w:val="101010"/>
          <w:sz w:val="28"/>
          <w:szCs w:val="28"/>
        </w:rPr>
        <w:t>лохо орие</w:t>
      </w:r>
      <w:r w:rsidR="00350675">
        <w:rPr>
          <w:rFonts w:ascii="Times New Roman" w:hAnsi="Times New Roman" w:cs="Times New Roman"/>
          <w:color w:val="101010"/>
          <w:sz w:val="28"/>
          <w:szCs w:val="28"/>
        </w:rPr>
        <w:t>нтируются на местности.</w:t>
      </w:r>
      <w:r w:rsidR="00B7504F">
        <w:rPr>
          <w:rFonts w:ascii="Times New Roman" w:hAnsi="Times New Roman" w:cs="Times New Roman"/>
          <w:color w:val="101010"/>
          <w:sz w:val="28"/>
          <w:szCs w:val="28"/>
        </w:rPr>
        <w:t xml:space="preserve"> </w:t>
      </w:r>
      <w:r w:rsidR="007F0037">
        <w:rPr>
          <w:rFonts w:ascii="Times New Roman" w:hAnsi="Times New Roman" w:cs="Times New Roman"/>
          <w:color w:val="101010"/>
          <w:sz w:val="28"/>
          <w:szCs w:val="28"/>
        </w:rPr>
        <w:t xml:space="preserve"> Об этом такж</w:t>
      </w:r>
      <w:r w:rsidR="00351D21">
        <w:rPr>
          <w:rFonts w:ascii="Times New Roman" w:hAnsi="Times New Roman" w:cs="Times New Roman"/>
          <w:color w:val="101010"/>
          <w:sz w:val="28"/>
          <w:szCs w:val="28"/>
        </w:rPr>
        <w:t>е говорят результаты диагностик</w:t>
      </w:r>
      <w:r w:rsidR="007F0037">
        <w:rPr>
          <w:rFonts w:ascii="Times New Roman" w:hAnsi="Times New Roman" w:cs="Times New Roman"/>
          <w:color w:val="101010"/>
          <w:sz w:val="28"/>
          <w:szCs w:val="28"/>
        </w:rPr>
        <w:t>, проведенны</w:t>
      </w:r>
      <w:r w:rsidR="00351D21">
        <w:rPr>
          <w:rFonts w:ascii="Times New Roman" w:hAnsi="Times New Roman" w:cs="Times New Roman"/>
          <w:color w:val="101010"/>
          <w:sz w:val="28"/>
          <w:szCs w:val="28"/>
        </w:rPr>
        <w:t>х</w:t>
      </w:r>
      <w:r w:rsidR="007F0037">
        <w:rPr>
          <w:rFonts w:ascii="Times New Roman" w:hAnsi="Times New Roman" w:cs="Times New Roman"/>
          <w:color w:val="101010"/>
          <w:sz w:val="28"/>
          <w:szCs w:val="28"/>
        </w:rPr>
        <w:t xml:space="preserve"> в сентя</w:t>
      </w:r>
      <w:r w:rsidR="00350675">
        <w:rPr>
          <w:rFonts w:ascii="Times New Roman" w:hAnsi="Times New Roman" w:cs="Times New Roman"/>
          <w:color w:val="101010"/>
          <w:sz w:val="28"/>
          <w:szCs w:val="28"/>
        </w:rPr>
        <w:t>бре 202</w:t>
      </w:r>
      <w:r w:rsidR="00ED28A1">
        <w:rPr>
          <w:rFonts w:ascii="Times New Roman" w:hAnsi="Times New Roman" w:cs="Times New Roman"/>
          <w:color w:val="101010"/>
          <w:sz w:val="28"/>
          <w:szCs w:val="28"/>
        </w:rPr>
        <w:t>3</w:t>
      </w:r>
      <w:r w:rsidR="00435789">
        <w:rPr>
          <w:rFonts w:ascii="Times New Roman" w:hAnsi="Times New Roman" w:cs="Times New Roman"/>
          <w:color w:val="101010"/>
          <w:sz w:val="28"/>
          <w:szCs w:val="28"/>
        </w:rPr>
        <w:t>г. среди обучающихся 5</w:t>
      </w:r>
      <w:r w:rsidR="007F0037">
        <w:rPr>
          <w:rFonts w:ascii="Times New Roman" w:hAnsi="Times New Roman" w:cs="Times New Roman"/>
          <w:color w:val="101010"/>
          <w:sz w:val="28"/>
          <w:szCs w:val="28"/>
        </w:rPr>
        <w:t xml:space="preserve">а класса. </w:t>
      </w:r>
      <w:r w:rsidR="00351D21">
        <w:rPr>
          <w:rFonts w:ascii="Times New Roman" w:hAnsi="Times New Roman" w:cs="Times New Roman"/>
          <w:color w:val="101010"/>
          <w:sz w:val="28"/>
          <w:szCs w:val="28"/>
        </w:rPr>
        <w:t>Первая д</w:t>
      </w:r>
      <w:r w:rsidR="007F0037">
        <w:rPr>
          <w:rFonts w:ascii="Times New Roman" w:hAnsi="Times New Roman" w:cs="Times New Roman"/>
          <w:color w:val="101010"/>
          <w:sz w:val="28"/>
          <w:szCs w:val="28"/>
        </w:rPr>
        <w:t xml:space="preserve">иагностика проведена </w:t>
      </w:r>
      <w:r w:rsidR="007F003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соответствие с</w:t>
      </w:r>
      <w:r w:rsidR="007F0037" w:rsidRPr="007F003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критериям</w:t>
      </w:r>
      <w:r w:rsidR="007F003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</w:t>
      </w:r>
      <w:r w:rsidR="007F0037" w:rsidRPr="007F003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работы по читательской грамотности, ежегодно проводимой среди обу</w:t>
      </w:r>
      <w:r w:rsidR="00351D2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чающихся 6-х классов (КДР-ЧГ-6), вторая – в соответствие с критериями краевой контрольной работы по естественнонаучной грамотности (ККР-8).</w:t>
      </w:r>
      <w:r w:rsidR="007F0037" w:rsidRPr="007F003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14:paraId="5A78514C" w14:textId="77777777" w:rsidR="007F0037" w:rsidRDefault="007F0037" w:rsidP="00B7504F">
      <w:pPr>
        <w:spacing w:after="0"/>
        <w:jc w:val="both"/>
        <w:rPr>
          <w:rFonts w:ascii="Times New Roman" w:hAnsi="Times New Roman" w:cs="Times New Roman"/>
          <w:color w:val="101010"/>
          <w:sz w:val="28"/>
          <w:szCs w:val="28"/>
        </w:rPr>
      </w:pPr>
    </w:p>
    <w:p w14:paraId="54D3C413" w14:textId="77777777" w:rsidR="007F0037" w:rsidRDefault="007F0037" w:rsidP="00B7504F">
      <w:pPr>
        <w:spacing w:after="0"/>
        <w:jc w:val="both"/>
        <w:rPr>
          <w:rFonts w:ascii="Times New Roman" w:hAnsi="Times New Roman" w:cs="Times New Roman"/>
          <w:color w:val="101010"/>
          <w:sz w:val="28"/>
          <w:szCs w:val="28"/>
        </w:rPr>
      </w:pPr>
      <w:r>
        <w:rPr>
          <w:rFonts w:ascii="Times New Roman" w:hAnsi="Times New Roman" w:cs="Times New Roman"/>
          <w:color w:val="101010"/>
          <w:sz w:val="28"/>
          <w:szCs w:val="28"/>
        </w:rPr>
        <w:t xml:space="preserve"> </w:t>
      </w:r>
      <w:r w:rsidRPr="007F0037">
        <w:rPr>
          <w:rFonts w:ascii="Times New Roman" w:hAnsi="Times New Roman" w:cs="Times New Roman"/>
          <w:noProof/>
          <w:color w:val="101010"/>
          <w:sz w:val="28"/>
          <w:szCs w:val="28"/>
          <w:lang w:eastAsia="ru-RU"/>
        </w:rPr>
        <w:drawing>
          <wp:inline distT="0" distB="0" distL="0" distR="0" wp14:anchorId="2300E0A3" wp14:editId="73B69990">
            <wp:extent cx="5634990" cy="2434856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B15E338" w14:textId="77777777" w:rsidR="00BE2BA1" w:rsidRDefault="00BE2BA1" w:rsidP="00B7504F">
      <w:pPr>
        <w:spacing w:after="0"/>
        <w:jc w:val="both"/>
        <w:rPr>
          <w:rFonts w:ascii="Times New Roman" w:hAnsi="Times New Roman" w:cs="Times New Roman"/>
          <w:color w:val="101010"/>
          <w:sz w:val="28"/>
          <w:szCs w:val="28"/>
        </w:rPr>
      </w:pPr>
    </w:p>
    <w:p w14:paraId="71BABEC5" w14:textId="77777777" w:rsidR="00844969" w:rsidRDefault="00435789" w:rsidP="00B7504F">
      <w:pPr>
        <w:spacing w:after="0"/>
        <w:jc w:val="both"/>
        <w:rPr>
          <w:rFonts w:ascii="Times New Roman" w:hAnsi="Times New Roman" w:cs="Times New Roman"/>
          <w:color w:val="101010"/>
          <w:sz w:val="28"/>
          <w:szCs w:val="28"/>
        </w:rPr>
      </w:pPr>
      <w:r>
        <w:rPr>
          <w:rFonts w:ascii="Times New Roman" w:hAnsi="Times New Roman" w:cs="Times New Roman"/>
          <w:noProof/>
          <w:color w:val="101010"/>
          <w:sz w:val="28"/>
          <w:szCs w:val="28"/>
          <w:lang w:eastAsia="ru-RU"/>
        </w:rPr>
        <w:drawing>
          <wp:inline distT="0" distB="0" distL="0" distR="0" wp14:anchorId="3F2E2D09" wp14:editId="698298B2">
            <wp:extent cx="5715000" cy="215841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390F50">
        <w:rPr>
          <w:rFonts w:ascii="Times New Roman" w:hAnsi="Times New Roman" w:cs="Times New Roman"/>
          <w:color w:val="101010"/>
          <w:sz w:val="28"/>
          <w:szCs w:val="28"/>
        </w:rPr>
        <w:t xml:space="preserve"> </w:t>
      </w:r>
    </w:p>
    <w:p w14:paraId="24358D32" w14:textId="77777777" w:rsidR="000951CF" w:rsidRDefault="00350675" w:rsidP="00844969">
      <w:pPr>
        <w:spacing w:after="0"/>
        <w:ind w:firstLine="708"/>
        <w:jc w:val="both"/>
        <w:rPr>
          <w:rFonts w:ascii="Times New Roman" w:hAnsi="Times New Roman" w:cs="Times New Roman"/>
          <w:color w:val="101010"/>
          <w:sz w:val="28"/>
          <w:szCs w:val="28"/>
        </w:rPr>
      </w:pPr>
      <w:r>
        <w:rPr>
          <w:rFonts w:ascii="Times New Roman" w:hAnsi="Times New Roman" w:cs="Times New Roman"/>
          <w:color w:val="101010"/>
          <w:sz w:val="28"/>
          <w:szCs w:val="28"/>
        </w:rPr>
        <w:t>Ресурсов</w:t>
      </w:r>
      <w:r w:rsidR="000951CF">
        <w:rPr>
          <w:rFonts w:ascii="Times New Roman" w:hAnsi="Times New Roman" w:cs="Times New Roman"/>
          <w:color w:val="101010"/>
          <w:sz w:val="28"/>
          <w:szCs w:val="28"/>
        </w:rPr>
        <w:t>, которые помогали бы нам сформировать данные навыки на уроках музыки, МХК и г</w:t>
      </w:r>
      <w:r>
        <w:rPr>
          <w:rFonts w:ascii="Times New Roman" w:hAnsi="Times New Roman" w:cs="Times New Roman"/>
          <w:color w:val="101010"/>
          <w:sz w:val="28"/>
          <w:szCs w:val="28"/>
        </w:rPr>
        <w:t>еографии, в настоящее время недостаточно.</w:t>
      </w:r>
    </w:p>
    <w:p w14:paraId="357673EF" w14:textId="77777777" w:rsidR="00A52AEB" w:rsidRDefault="007556CD" w:rsidP="000951CF">
      <w:pPr>
        <w:spacing w:after="0"/>
        <w:ind w:firstLine="708"/>
        <w:jc w:val="both"/>
        <w:rPr>
          <w:rFonts w:ascii="Times New Roman" w:hAnsi="Times New Roman" w:cs="Times New Roman"/>
          <w:color w:val="101010"/>
          <w:sz w:val="28"/>
          <w:szCs w:val="28"/>
        </w:rPr>
      </w:pPr>
      <w:r w:rsidRPr="00C945C2">
        <w:rPr>
          <w:rFonts w:ascii="Times New Roman" w:hAnsi="Times New Roman" w:cs="Times New Roman"/>
          <w:color w:val="101010"/>
          <w:sz w:val="28"/>
          <w:szCs w:val="28"/>
        </w:rPr>
        <w:t xml:space="preserve">В связи с этим </w:t>
      </w:r>
      <w:r w:rsidR="000951CF">
        <w:rPr>
          <w:rFonts w:ascii="Times New Roman" w:hAnsi="Times New Roman" w:cs="Times New Roman"/>
          <w:color w:val="101010"/>
          <w:sz w:val="28"/>
          <w:szCs w:val="28"/>
        </w:rPr>
        <w:t xml:space="preserve">и </w:t>
      </w:r>
      <w:r w:rsidRPr="00C945C2">
        <w:rPr>
          <w:rFonts w:ascii="Times New Roman" w:hAnsi="Times New Roman" w:cs="Times New Roman"/>
          <w:color w:val="101010"/>
          <w:sz w:val="28"/>
          <w:szCs w:val="28"/>
        </w:rPr>
        <w:t xml:space="preserve">возникла необходимость создания </w:t>
      </w:r>
      <w:r w:rsidR="001604AE">
        <w:rPr>
          <w:rFonts w:ascii="Times New Roman" w:hAnsi="Times New Roman" w:cs="Times New Roman"/>
          <w:color w:val="101010"/>
          <w:sz w:val="28"/>
          <w:szCs w:val="28"/>
        </w:rPr>
        <w:t>авторской</w:t>
      </w:r>
      <w:r w:rsidRPr="00C945C2">
        <w:rPr>
          <w:rFonts w:ascii="Times New Roman" w:hAnsi="Times New Roman" w:cs="Times New Roman"/>
          <w:color w:val="101010"/>
          <w:sz w:val="28"/>
          <w:szCs w:val="28"/>
        </w:rPr>
        <w:t xml:space="preserve"> рабочей тетради. </w:t>
      </w:r>
      <w:r w:rsidR="00B7504F" w:rsidRPr="00C945C2">
        <w:rPr>
          <w:rFonts w:ascii="Times New Roman" w:hAnsi="Times New Roman" w:cs="Times New Roman"/>
          <w:color w:val="101010"/>
          <w:sz w:val="28"/>
          <w:szCs w:val="28"/>
        </w:rPr>
        <w:t>Тетрад</w:t>
      </w:r>
      <w:r w:rsidR="00A01BA1">
        <w:rPr>
          <w:rFonts w:ascii="Times New Roman" w:hAnsi="Times New Roman" w:cs="Times New Roman"/>
          <w:color w:val="101010"/>
          <w:sz w:val="28"/>
          <w:szCs w:val="28"/>
        </w:rPr>
        <w:t xml:space="preserve">ь разработана совместно учителями музыки и </w:t>
      </w:r>
      <w:r w:rsidR="00B7504F" w:rsidRPr="00C945C2">
        <w:rPr>
          <w:rFonts w:ascii="Times New Roman" w:hAnsi="Times New Roman" w:cs="Times New Roman"/>
          <w:color w:val="101010"/>
          <w:sz w:val="28"/>
          <w:szCs w:val="28"/>
        </w:rPr>
        <w:t>географии</w:t>
      </w:r>
      <w:r w:rsidR="001604AE">
        <w:rPr>
          <w:rFonts w:ascii="Times New Roman" w:hAnsi="Times New Roman" w:cs="Times New Roman"/>
          <w:color w:val="101010"/>
          <w:sz w:val="28"/>
          <w:szCs w:val="28"/>
        </w:rPr>
        <w:t xml:space="preserve"> МБОУ СОШ №5 г. Канска</w:t>
      </w:r>
      <w:r w:rsidR="00B7504F" w:rsidRPr="00C945C2">
        <w:rPr>
          <w:rFonts w:ascii="Times New Roman" w:hAnsi="Times New Roman" w:cs="Times New Roman"/>
          <w:color w:val="101010"/>
          <w:sz w:val="28"/>
          <w:szCs w:val="28"/>
        </w:rPr>
        <w:t>.</w:t>
      </w:r>
    </w:p>
    <w:p w14:paraId="1C4A5737" w14:textId="77777777" w:rsidR="00A52AEB" w:rsidRPr="00A52AEB" w:rsidRDefault="00DB3999" w:rsidP="00A52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AEB" w:rsidRPr="00A52AEB">
        <w:rPr>
          <w:rFonts w:ascii="Times New Roman" w:hAnsi="Times New Roman" w:cs="Times New Roman"/>
          <w:sz w:val="28"/>
          <w:szCs w:val="28"/>
        </w:rPr>
        <w:t xml:space="preserve">Наша тетрадь рассчитана на </w:t>
      </w:r>
      <w:r w:rsidR="001604AE">
        <w:rPr>
          <w:rFonts w:ascii="Times New Roman" w:hAnsi="Times New Roman" w:cs="Times New Roman"/>
          <w:sz w:val="28"/>
          <w:szCs w:val="28"/>
        </w:rPr>
        <w:t>обучающихся</w:t>
      </w:r>
      <w:r w:rsidR="00A52AEB" w:rsidRPr="00A52AEB">
        <w:rPr>
          <w:rFonts w:ascii="Times New Roman" w:hAnsi="Times New Roman" w:cs="Times New Roman"/>
          <w:sz w:val="28"/>
          <w:szCs w:val="28"/>
        </w:rPr>
        <w:t xml:space="preserve"> с 5-го по 11-й классы. </w:t>
      </w:r>
      <w:r w:rsidR="001604AE">
        <w:rPr>
          <w:rFonts w:ascii="Times New Roman" w:hAnsi="Times New Roman" w:cs="Times New Roman"/>
          <w:sz w:val="28"/>
          <w:szCs w:val="28"/>
        </w:rPr>
        <w:t>В рабочие тетради 5-6</w:t>
      </w:r>
      <w:r w:rsidR="00A52AEB" w:rsidRPr="00A52AE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604AE">
        <w:rPr>
          <w:rFonts w:ascii="Times New Roman" w:hAnsi="Times New Roman" w:cs="Times New Roman"/>
          <w:sz w:val="28"/>
          <w:szCs w:val="28"/>
        </w:rPr>
        <w:t>ов</w:t>
      </w:r>
      <w:r w:rsidR="00A52AEB" w:rsidRPr="00A52AEB">
        <w:rPr>
          <w:rFonts w:ascii="Times New Roman" w:hAnsi="Times New Roman" w:cs="Times New Roman"/>
          <w:sz w:val="28"/>
          <w:szCs w:val="28"/>
        </w:rPr>
        <w:t xml:space="preserve"> </w:t>
      </w:r>
      <w:r w:rsidR="001604AE">
        <w:rPr>
          <w:rFonts w:ascii="Times New Roman" w:hAnsi="Times New Roman" w:cs="Times New Roman"/>
          <w:sz w:val="28"/>
          <w:szCs w:val="28"/>
        </w:rPr>
        <w:t>включен</w:t>
      </w:r>
      <w:r w:rsidR="00A52AEB" w:rsidRPr="00A52AEB">
        <w:rPr>
          <w:rFonts w:ascii="Times New Roman" w:hAnsi="Times New Roman" w:cs="Times New Roman"/>
          <w:sz w:val="28"/>
          <w:szCs w:val="28"/>
        </w:rPr>
        <w:t xml:space="preserve"> материал о нашем родном городе Канске, 7 класс</w:t>
      </w:r>
      <w:r w:rsidR="0068314D">
        <w:rPr>
          <w:rFonts w:ascii="Times New Roman" w:hAnsi="Times New Roman" w:cs="Times New Roman"/>
          <w:sz w:val="28"/>
          <w:szCs w:val="28"/>
        </w:rPr>
        <w:t xml:space="preserve"> </w:t>
      </w:r>
      <w:r w:rsidR="00A52AEB" w:rsidRPr="00A52AEB">
        <w:rPr>
          <w:rFonts w:ascii="Times New Roman" w:hAnsi="Times New Roman" w:cs="Times New Roman"/>
          <w:sz w:val="28"/>
          <w:szCs w:val="28"/>
        </w:rPr>
        <w:t xml:space="preserve">- всё о Красноярске и Красноярском крае, 8-9 классы – </w:t>
      </w:r>
      <w:r w:rsidR="001604AE">
        <w:rPr>
          <w:rFonts w:ascii="Times New Roman" w:hAnsi="Times New Roman" w:cs="Times New Roman"/>
          <w:sz w:val="28"/>
          <w:szCs w:val="28"/>
        </w:rPr>
        <w:t>м</w:t>
      </w:r>
      <w:r w:rsidR="00A52AEB" w:rsidRPr="00A52AEB">
        <w:rPr>
          <w:rFonts w:ascii="Times New Roman" w:hAnsi="Times New Roman" w:cs="Times New Roman"/>
          <w:sz w:val="28"/>
          <w:szCs w:val="28"/>
        </w:rPr>
        <w:t xml:space="preserve">атериалы о России, 10-11 классы – </w:t>
      </w:r>
      <w:r w:rsidR="001604AE">
        <w:rPr>
          <w:rFonts w:ascii="Times New Roman" w:hAnsi="Times New Roman" w:cs="Times New Roman"/>
          <w:sz w:val="28"/>
          <w:szCs w:val="28"/>
        </w:rPr>
        <w:t>з</w:t>
      </w:r>
      <w:r w:rsidR="00A52AEB" w:rsidRPr="00A52AEB">
        <w:rPr>
          <w:rFonts w:ascii="Times New Roman" w:hAnsi="Times New Roman" w:cs="Times New Roman"/>
          <w:sz w:val="28"/>
          <w:szCs w:val="28"/>
        </w:rPr>
        <w:t>арубежные страны.</w:t>
      </w:r>
    </w:p>
    <w:p w14:paraId="6B00A614" w14:textId="77777777" w:rsidR="00A52AEB" w:rsidRPr="00A52AEB" w:rsidRDefault="00A52AEB" w:rsidP="00A52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EB">
        <w:rPr>
          <w:rFonts w:ascii="Times New Roman" w:hAnsi="Times New Roman" w:cs="Times New Roman"/>
          <w:sz w:val="28"/>
          <w:szCs w:val="28"/>
        </w:rPr>
        <w:t xml:space="preserve">    Рабочая тетрадь </w:t>
      </w:r>
      <w:r w:rsidR="0026058A">
        <w:rPr>
          <w:rFonts w:ascii="Times New Roman" w:hAnsi="Times New Roman" w:cs="Times New Roman"/>
          <w:sz w:val="28"/>
          <w:szCs w:val="28"/>
        </w:rPr>
        <w:t>пр</w:t>
      </w:r>
      <w:r w:rsidR="001E2627">
        <w:rPr>
          <w:rFonts w:ascii="Times New Roman" w:hAnsi="Times New Roman" w:cs="Times New Roman"/>
          <w:sz w:val="28"/>
          <w:szCs w:val="28"/>
        </w:rPr>
        <w:t xml:space="preserve">едназначена для использования </w:t>
      </w:r>
      <w:r w:rsidR="00350675">
        <w:rPr>
          <w:rFonts w:ascii="Times New Roman" w:hAnsi="Times New Roman" w:cs="Times New Roman"/>
          <w:sz w:val="28"/>
          <w:szCs w:val="28"/>
        </w:rPr>
        <w:t>во внеурочной деятельности и при</w:t>
      </w:r>
      <w:r w:rsidR="001E2627">
        <w:rPr>
          <w:rFonts w:ascii="Times New Roman" w:hAnsi="Times New Roman" w:cs="Times New Roman"/>
          <w:sz w:val="28"/>
          <w:szCs w:val="28"/>
        </w:rPr>
        <w:t xml:space="preserve"> </w:t>
      </w:r>
      <w:r w:rsidR="00350675">
        <w:rPr>
          <w:rFonts w:ascii="Times New Roman" w:hAnsi="Times New Roman" w:cs="Times New Roman"/>
          <w:sz w:val="28"/>
          <w:szCs w:val="28"/>
        </w:rPr>
        <w:t>подготовке</w:t>
      </w:r>
      <w:r w:rsidR="001E2627">
        <w:rPr>
          <w:rFonts w:ascii="Times New Roman" w:hAnsi="Times New Roman" w:cs="Times New Roman"/>
          <w:sz w:val="28"/>
          <w:szCs w:val="28"/>
        </w:rPr>
        <w:t xml:space="preserve"> домашних зада</w:t>
      </w:r>
      <w:r w:rsidR="00F7123A">
        <w:rPr>
          <w:rFonts w:ascii="Times New Roman" w:hAnsi="Times New Roman" w:cs="Times New Roman"/>
          <w:sz w:val="28"/>
          <w:szCs w:val="28"/>
        </w:rPr>
        <w:t>ний в рамках школьной программы</w:t>
      </w:r>
      <w:r w:rsidRPr="00A52AEB">
        <w:rPr>
          <w:rFonts w:ascii="Times New Roman" w:hAnsi="Times New Roman" w:cs="Times New Roman"/>
          <w:sz w:val="28"/>
          <w:szCs w:val="28"/>
        </w:rPr>
        <w:t xml:space="preserve">. </w:t>
      </w:r>
      <w:r w:rsidR="00FA6249">
        <w:rPr>
          <w:rFonts w:ascii="Times New Roman" w:hAnsi="Times New Roman" w:cs="Times New Roman"/>
          <w:sz w:val="28"/>
          <w:szCs w:val="28"/>
        </w:rPr>
        <w:t>Часть заданий составлена таким образом, что к их выполнению</w:t>
      </w:r>
      <w:r w:rsidRPr="00A52AEB">
        <w:rPr>
          <w:rFonts w:ascii="Times New Roman" w:hAnsi="Times New Roman" w:cs="Times New Roman"/>
          <w:sz w:val="28"/>
          <w:szCs w:val="28"/>
        </w:rPr>
        <w:t xml:space="preserve"> </w:t>
      </w:r>
      <w:r w:rsidR="00FA6249">
        <w:rPr>
          <w:rFonts w:ascii="Times New Roman" w:hAnsi="Times New Roman" w:cs="Times New Roman"/>
          <w:sz w:val="28"/>
          <w:szCs w:val="28"/>
        </w:rPr>
        <w:t>могут</w:t>
      </w:r>
      <w:r w:rsidRPr="00A52AEB">
        <w:rPr>
          <w:rFonts w:ascii="Times New Roman" w:hAnsi="Times New Roman" w:cs="Times New Roman"/>
          <w:sz w:val="28"/>
          <w:szCs w:val="28"/>
        </w:rPr>
        <w:t xml:space="preserve"> привле</w:t>
      </w:r>
      <w:r w:rsidR="00FA6249">
        <w:rPr>
          <w:rFonts w:ascii="Times New Roman" w:hAnsi="Times New Roman" w:cs="Times New Roman"/>
          <w:sz w:val="28"/>
          <w:szCs w:val="28"/>
        </w:rPr>
        <w:t>каться</w:t>
      </w:r>
      <w:r w:rsidRPr="00A52AEB">
        <w:rPr>
          <w:rFonts w:ascii="Times New Roman" w:hAnsi="Times New Roman" w:cs="Times New Roman"/>
          <w:sz w:val="28"/>
          <w:szCs w:val="28"/>
        </w:rPr>
        <w:t xml:space="preserve"> родители учащихся. Это будет способствовать укреплению семейных отношений.</w:t>
      </w:r>
    </w:p>
    <w:p w14:paraId="12F049F3" w14:textId="77777777" w:rsidR="00B7504F" w:rsidRPr="001E2627" w:rsidRDefault="00A52AEB" w:rsidP="001E2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AEB">
        <w:rPr>
          <w:rFonts w:ascii="Times New Roman" w:hAnsi="Times New Roman" w:cs="Times New Roman"/>
          <w:sz w:val="28"/>
          <w:szCs w:val="28"/>
        </w:rPr>
        <w:t xml:space="preserve">   </w:t>
      </w:r>
      <w:r w:rsidR="00B7504F">
        <w:rPr>
          <w:rFonts w:ascii="Times New Roman" w:hAnsi="Times New Roman" w:cs="Times New Roman"/>
          <w:color w:val="101010"/>
          <w:sz w:val="28"/>
          <w:szCs w:val="28"/>
        </w:rPr>
        <w:t>В нашей тетради есть</w:t>
      </w:r>
      <w:r w:rsidR="00B7504F" w:rsidRPr="00C945C2">
        <w:rPr>
          <w:rFonts w:ascii="Times New Roman" w:hAnsi="Times New Roman" w:cs="Times New Roman"/>
          <w:color w:val="101010"/>
          <w:sz w:val="28"/>
          <w:szCs w:val="28"/>
        </w:rPr>
        <w:t xml:space="preserve"> задания на читательскую, естественно</w:t>
      </w:r>
      <w:r w:rsidR="00797A8E">
        <w:rPr>
          <w:rFonts w:ascii="Times New Roman" w:hAnsi="Times New Roman" w:cs="Times New Roman"/>
          <w:color w:val="101010"/>
          <w:sz w:val="28"/>
          <w:szCs w:val="28"/>
        </w:rPr>
        <w:t>н</w:t>
      </w:r>
      <w:r w:rsidR="001E2627">
        <w:rPr>
          <w:rFonts w:ascii="Times New Roman" w:hAnsi="Times New Roman" w:cs="Times New Roman"/>
          <w:color w:val="101010"/>
          <w:sz w:val="28"/>
          <w:szCs w:val="28"/>
        </w:rPr>
        <w:t>аучную</w:t>
      </w:r>
      <w:r w:rsidR="00381ACD">
        <w:rPr>
          <w:rFonts w:ascii="Times New Roman" w:hAnsi="Times New Roman" w:cs="Times New Roman"/>
          <w:color w:val="101010"/>
          <w:sz w:val="28"/>
          <w:szCs w:val="28"/>
        </w:rPr>
        <w:t xml:space="preserve"> грамотности</w:t>
      </w:r>
      <w:r w:rsidR="001E2627">
        <w:rPr>
          <w:rFonts w:ascii="Times New Roman" w:hAnsi="Times New Roman" w:cs="Times New Roman"/>
          <w:color w:val="101010"/>
          <w:sz w:val="28"/>
          <w:szCs w:val="28"/>
        </w:rPr>
        <w:t>, креативное мышление</w:t>
      </w:r>
      <w:r w:rsidR="00B7504F" w:rsidRPr="00C945C2">
        <w:rPr>
          <w:rFonts w:ascii="Times New Roman" w:hAnsi="Times New Roman" w:cs="Times New Roman"/>
          <w:color w:val="101010"/>
          <w:sz w:val="28"/>
          <w:szCs w:val="28"/>
        </w:rPr>
        <w:t>, глобальные компетенции.</w:t>
      </w:r>
    </w:p>
    <w:p w14:paraId="2751AC59" w14:textId="77777777" w:rsidR="00B7504F" w:rsidRDefault="00B7504F" w:rsidP="003622B0">
      <w:pPr>
        <w:spacing w:after="0"/>
        <w:jc w:val="both"/>
        <w:rPr>
          <w:rFonts w:ascii="Times New Roman" w:hAnsi="Times New Roman" w:cs="Times New Roman"/>
          <w:color w:val="101010"/>
          <w:sz w:val="28"/>
          <w:szCs w:val="28"/>
        </w:rPr>
      </w:pPr>
      <w:r>
        <w:rPr>
          <w:rFonts w:ascii="Times New Roman" w:hAnsi="Times New Roman" w:cs="Times New Roman"/>
          <w:color w:val="101010"/>
          <w:sz w:val="28"/>
          <w:szCs w:val="28"/>
        </w:rPr>
        <w:t xml:space="preserve">   </w:t>
      </w:r>
      <w:r w:rsidR="00797A8E">
        <w:rPr>
          <w:rFonts w:ascii="Times New Roman" w:hAnsi="Times New Roman" w:cs="Times New Roman"/>
          <w:color w:val="101010"/>
          <w:sz w:val="28"/>
          <w:szCs w:val="28"/>
        </w:rPr>
        <w:t>Приводим примеры заданий из рабочей</w:t>
      </w:r>
      <w:r w:rsidR="001E2627">
        <w:rPr>
          <w:rFonts w:ascii="Times New Roman" w:hAnsi="Times New Roman" w:cs="Times New Roman"/>
          <w:color w:val="101010"/>
          <w:sz w:val="28"/>
          <w:szCs w:val="28"/>
        </w:rPr>
        <w:t xml:space="preserve"> тетради.</w:t>
      </w:r>
    </w:p>
    <w:p w14:paraId="034D873C" w14:textId="77777777" w:rsidR="00381ACD" w:rsidRPr="00381ACD" w:rsidRDefault="00381ACD" w:rsidP="00381ACD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>Задания по</w:t>
      </w:r>
      <w:r w:rsidR="00797A8E">
        <w:rPr>
          <w:rFonts w:ascii="Times New Roman" w:hAnsi="Times New Roman" w:cs="Times New Roman"/>
          <w:b/>
          <w:color w:val="101010"/>
          <w:sz w:val="28"/>
          <w:szCs w:val="28"/>
        </w:rPr>
        <w:t xml:space="preserve"> формированию и развитию</w:t>
      </w:r>
      <w:r>
        <w:rPr>
          <w:rFonts w:ascii="Times New Roman" w:hAnsi="Times New Roman" w:cs="Times New Roman"/>
          <w:b/>
          <w:color w:val="101010"/>
          <w:sz w:val="28"/>
          <w:szCs w:val="28"/>
        </w:rPr>
        <w:t xml:space="preserve"> читательской грамотности.</w:t>
      </w:r>
    </w:p>
    <w:p w14:paraId="5049C56A" w14:textId="77777777" w:rsidR="004673AF" w:rsidRDefault="00DB3999" w:rsidP="003622B0">
      <w:pPr>
        <w:spacing w:after="0"/>
        <w:jc w:val="both"/>
        <w:rPr>
          <w:rFonts w:ascii="Times New Roman" w:hAnsi="Times New Roman" w:cs="Times New Roman"/>
          <w:color w:val="101010"/>
          <w:sz w:val="28"/>
          <w:szCs w:val="28"/>
        </w:rPr>
      </w:pPr>
      <w:r>
        <w:rPr>
          <w:rFonts w:ascii="Times New Roman" w:hAnsi="Times New Roman" w:cs="Times New Roman"/>
          <w:color w:val="101010"/>
          <w:sz w:val="28"/>
          <w:szCs w:val="28"/>
        </w:rPr>
        <w:t xml:space="preserve">   </w:t>
      </w:r>
      <w:r w:rsidR="00B7504F">
        <w:rPr>
          <w:rFonts w:ascii="Times New Roman" w:hAnsi="Times New Roman" w:cs="Times New Roman"/>
          <w:color w:val="101010"/>
          <w:sz w:val="28"/>
          <w:szCs w:val="28"/>
        </w:rPr>
        <w:t xml:space="preserve">Читательская грамотность – это способность ребенка использовать тексты для достижения своих целей, пополнения знаний, приобретения навыков. </w:t>
      </w:r>
      <w:r w:rsidR="00B7504F">
        <w:rPr>
          <w:rFonts w:ascii="Times New Roman" w:hAnsi="Times New Roman" w:cs="Times New Roman"/>
          <w:color w:val="101010"/>
          <w:sz w:val="28"/>
          <w:szCs w:val="28"/>
        </w:rPr>
        <w:lastRenderedPageBreak/>
        <w:t>Для формирования читательской грамотности важно понимать смы</w:t>
      </w:r>
      <w:r w:rsidR="00797A8E">
        <w:rPr>
          <w:rFonts w:ascii="Times New Roman" w:hAnsi="Times New Roman" w:cs="Times New Roman"/>
          <w:color w:val="101010"/>
          <w:sz w:val="28"/>
          <w:szCs w:val="28"/>
        </w:rPr>
        <w:t>сл прочитанного и делать выводы.</w:t>
      </w:r>
    </w:p>
    <w:p w14:paraId="39274B54" w14:textId="77777777" w:rsidR="00862ACC" w:rsidRPr="00F57478" w:rsidRDefault="00A37A5C" w:rsidP="00862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</w:t>
      </w:r>
      <w:r w:rsidR="00862ACC" w:rsidRPr="00F57478">
        <w:rPr>
          <w:rFonts w:ascii="Arial" w:hAnsi="Arial" w:cs="Arial"/>
          <w:color w:val="333333"/>
          <w:sz w:val="20"/>
          <w:szCs w:val="20"/>
          <w:shd w:val="clear" w:color="auto" w:fill="FFFFFF"/>
        </w:rPr>
        <w:t>Канск — один из старейших городов Сибири. Был основан в 1636г. красноярским атаманом Милославом Кольцовым как острог, призванный защищать границы завоеванной территории. В 1640 г. острог был перенесен на современное место.</w:t>
      </w:r>
    </w:p>
    <w:p w14:paraId="33819B80" w14:textId="77777777" w:rsidR="00862ACC" w:rsidRPr="00F57478" w:rsidRDefault="00862ACC" w:rsidP="00862ACC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57478">
        <w:rPr>
          <w:rFonts w:ascii="Arial" w:hAnsi="Arial" w:cs="Arial"/>
          <w:color w:val="333333"/>
          <w:sz w:val="20"/>
          <w:szCs w:val="20"/>
          <w:shd w:val="clear" w:color="auto" w:fill="FFFFFF"/>
        </w:rPr>
        <w:t>С середины XVIII в. город стал центром транзитной торговли на Московском тракте.</w:t>
      </w:r>
    </w:p>
    <w:p w14:paraId="0E374A01" w14:textId="77777777" w:rsidR="00862ACC" w:rsidRPr="00F57478" w:rsidRDefault="00862ACC" w:rsidP="00862A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57478">
        <w:rPr>
          <w:rFonts w:ascii="Arial" w:hAnsi="Arial" w:cs="Arial"/>
          <w:color w:val="3E3120"/>
          <w:sz w:val="20"/>
          <w:szCs w:val="20"/>
          <w:shd w:val="clear" w:color="auto" w:fill="FFFFFF"/>
        </w:rPr>
        <w:t xml:space="preserve">В начале 60-х годов </w:t>
      </w:r>
      <w:r w:rsidRPr="00F57478">
        <w:rPr>
          <w:rFonts w:ascii="Arial" w:hAnsi="Arial" w:cs="Arial"/>
          <w:color w:val="3E3120"/>
          <w:sz w:val="20"/>
          <w:szCs w:val="20"/>
          <w:shd w:val="clear" w:color="auto" w:fill="FFFFFF"/>
          <w:lang w:val="en-US"/>
        </w:rPr>
        <w:t>XVIII</w:t>
      </w:r>
      <w:r w:rsidRPr="00F57478">
        <w:rPr>
          <w:rFonts w:ascii="Arial" w:hAnsi="Arial" w:cs="Arial"/>
          <w:color w:val="3E3120"/>
          <w:sz w:val="20"/>
          <w:szCs w:val="20"/>
          <w:shd w:val="clear" w:color="auto" w:fill="FFFFFF"/>
        </w:rPr>
        <w:t xml:space="preserve"> века правительство издает ряд указов о ссылке на поселение в Сибирь. Сюда погнали тысячи людей. Канская земля помнит бесконечный звон цепей, изможденные угрюмые лица: лица крепостных крестьян, лица дворян-декабристов. Пятеро из них после Нерчинских рудников отбывали поселение в селах Канского уезда. А. Е. </w:t>
      </w:r>
      <w:proofErr w:type="spellStart"/>
      <w:r w:rsidRPr="00F57478">
        <w:rPr>
          <w:rFonts w:ascii="Arial" w:hAnsi="Arial" w:cs="Arial"/>
          <w:color w:val="3E3120"/>
          <w:sz w:val="20"/>
          <w:szCs w:val="20"/>
          <w:shd w:val="clear" w:color="auto" w:fill="FFFFFF"/>
        </w:rPr>
        <w:t>Мозалевский</w:t>
      </w:r>
      <w:proofErr w:type="spellEnd"/>
      <w:r w:rsidRPr="00F57478">
        <w:rPr>
          <w:rFonts w:ascii="Arial" w:hAnsi="Arial" w:cs="Arial"/>
          <w:color w:val="3E3120"/>
          <w:sz w:val="20"/>
          <w:szCs w:val="20"/>
          <w:shd w:val="clear" w:color="auto" w:fill="FFFFFF"/>
        </w:rPr>
        <w:t xml:space="preserve"> навсегда остался на одном из здешних многочисленных погостов. Тело его летом 1851г. отпевали в Спасском соборе. В 1860-е годы здесь готовили свое выступление польские повстанцы во главе с В. Левандовским и Н. Серно-Соловьёвичем. Их грандиозный план восстания поляков в Сибири с центром в Канске так и остался неосуществленным. Помнит канская земля ссыльных революционеров начала ХХ века: от П.А. Моисеенко - члена "Северного союза русских рабочих" до Ф.Э. Дзержинского и Н.И. Коростелева. Помнит Канск угрюмые лица людей - узников ГУЛАГа. В черте города было несколько зон за колючей проволокой. Имена их обитателей остались неизвестны.</w:t>
      </w:r>
    </w:p>
    <w:p w14:paraId="7A1ECD4B" w14:textId="77777777" w:rsidR="00862ACC" w:rsidRPr="00F57478" w:rsidRDefault="00862ACC" w:rsidP="00862A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57478">
        <w:rPr>
          <w:rFonts w:ascii="Arial" w:hAnsi="Arial" w:cs="Arial"/>
          <w:color w:val="333333"/>
          <w:sz w:val="20"/>
          <w:szCs w:val="20"/>
          <w:shd w:val="clear" w:color="auto" w:fill="FFFFFF"/>
        </w:rPr>
        <w:t>К началу XX в. в Канске насчитывалось шесть кустарных кожевенных заводов, два свечных, один мыловаренный завод, а также две каменных церкви, еврейская молельня, три училища и городской банк с капиталом 80 тыс. рублей.</w:t>
      </w:r>
    </w:p>
    <w:p w14:paraId="0AB6BAA6" w14:textId="77777777" w:rsidR="00862ACC" w:rsidRPr="00F57478" w:rsidRDefault="00862ACC" w:rsidP="00862A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57478">
        <w:rPr>
          <w:rFonts w:ascii="Arial" w:hAnsi="Arial" w:cs="Arial"/>
          <w:color w:val="333333"/>
          <w:sz w:val="20"/>
          <w:szCs w:val="20"/>
          <w:shd w:val="clear" w:color="auto" w:fill="FFFFFF"/>
        </w:rPr>
        <w:t>Первым культурным учреждением Канска считается кинематограф на 300 мест, созданный купчихой А. П. Яковлевой в 1911г.</w:t>
      </w:r>
    </w:p>
    <w:p w14:paraId="1F232449" w14:textId="77777777" w:rsidR="00862ACC" w:rsidRPr="00F57478" w:rsidRDefault="00862ACC" w:rsidP="00862ACC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57478">
        <w:rPr>
          <w:rFonts w:ascii="Arial" w:hAnsi="Arial" w:cs="Arial"/>
          <w:color w:val="333333"/>
          <w:sz w:val="20"/>
          <w:szCs w:val="20"/>
          <w:shd w:val="clear" w:color="auto" w:fill="FFFFFF"/>
        </w:rPr>
        <w:t>Во время Гражданской войны Канск был одним из центров партизанского движения. </w:t>
      </w:r>
    </w:p>
    <w:p w14:paraId="2233BDEB" w14:textId="77777777" w:rsidR="00862ACC" w:rsidRPr="00F57478" w:rsidRDefault="00862ACC" w:rsidP="00862A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57478">
        <w:rPr>
          <w:rFonts w:ascii="Arial" w:hAnsi="Arial" w:cs="Arial"/>
          <w:color w:val="333333"/>
          <w:sz w:val="20"/>
          <w:szCs w:val="20"/>
          <w:shd w:val="clear" w:color="auto" w:fill="FFFFFF"/>
        </w:rPr>
        <w:t>С декабря 1925г по июль 1930г Канск являлся окружным центром Канского округа Сибирского края. Затем входил в состав Восточно-Сибирского края. С 1934 г. Канск стал районным центром Красноярского края.</w:t>
      </w:r>
    </w:p>
    <w:p w14:paraId="36099918" w14:textId="77777777" w:rsidR="00862ACC" w:rsidRPr="00F57478" w:rsidRDefault="00862ACC" w:rsidP="00862A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F5747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Во время Великой Отечественной войны в город был эвакуирован из европейской части страны ряд предприятий текстильной промышленности. В этот период в Канске были построены хлопчатобумажный комбинат и гидролизный завод. Были развернуты 12 госпиталей для раненых. Более 20 тыс. </w:t>
      </w:r>
      <w:proofErr w:type="spellStart"/>
      <w:r w:rsidRPr="00F57478">
        <w:rPr>
          <w:rFonts w:ascii="Arial" w:hAnsi="Arial" w:cs="Arial"/>
          <w:color w:val="333333"/>
          <w:sz w:val="20"/>
          <w:szCs w:val="20"/>
          <w:shd w:val="clear" w:color="auto" w:fill="FFFFFF"/>
        </w:rPr>
        <w:t>канцев</w:t>
      </w:r>
      <w:proofErr w:type="spellEnd"/>
      <w:r w:rsidRPr="00F5747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ушли на фронт и более 7 тыс. из них не вернулись с фронта. </w:t>
      </w:r>
      <w:r w:rsidRPr="00F57478">
        <w:rPr>
          <w:rFonts w:ascii="Arial" w:hAnsi="Arial" w:cs="Arial"/>
          <w:sz w:val="20"/>
          <w:szCs w:val="20"/>
        </w:rPr>
        <w:t>1 850</w:t>
      </w:r>
      <w:r w:rsidRPr="00F57478">
        <w:rPr>
          <w:rFonts w:ascii="Arial" w:hAnsi="Arial" w:cs="Arial"/>
          <w:color w:val="333333"/>
          <w:sz w:val="20"/>
          <w:szCs w:val="20"/>
          <w:shd w:val="clear" w:color="auto" w:fill="FFFFFF"/>
        </w:rPr>
        <w:t> воинов-</w:t>
      </w:r>
      <w:proofErr w:type="spellStart"/>
      <w:r w:rsidRPr="00F57478">
        <w:rPr>
          <w:rFonts w:ascii="Arial" w:hAnsi="Arial" w:cs="Arial"/>
          <w:color w:val="333333"/>
          <w:sz w:val="20"/>
          <w:szCs w:val="20"/>
          <w:shd w:val="clear" w:color="auto" w:fill="FFFFFF"/>
        </w:rPr>
        <w:t>канцев</w:t>
      </w:r>
      <w:proofErr w:type="spellEnd"/>
      <w:r w:rsidRPr="00F5747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удостоены боевых наград. Котляр А.З., Давыдов С.С., </w:t>
      </w:r>
      <w:r w:rsidRPr="00F57478">
        <w:rPr>
          <w:rFonts w:ascii="Arial" w:hAnsi="Arial" w:cs="Arial"/>
          <w:sz w:val="20"/>
          <w:szCs w:val="20"/>
        </w:rPr>
        <w:t>Шабалин В.А.</w:t>
      </w:r>
      <w:r w:rsidRPr="00F5747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Ушаков В.К., </w:t>
      </w:r>
      <w:proofErr w:type="spellStart"/>
      <w:r w:rsidRPr="00F57478">
        <w:rPr>
          <w:rFonts w:ascii="Arial" w:hAnsi="Arial" w:cs="Arial"/>
          <w:color w:val="333333"/>
          <w:sz w:val="20"/>
          <w:szCs w:val="20"/>
          <w:shd w:val="clear" w:color="auto" w:fill="FFFFFF"/>
        </w:rPr>
        <w:t>Тотмин</w:t>
      </w:r>
      <w:proofErr w:type="spellEnd"/>
      <w:r w:rsidRPr="00F5747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Н.Я., </w:t>
      </w:r>
      <w:proofErr w:type="spellStart"/>
      <w:r w:rsidRPr="00F57478">
        <w:rPr>
          <w:rFonts w:ascii="Arial" w:hAnsi="Arial" w:cs="Arial"/>
          <w:color w:val="333333"/>
          <w:sz w:val="20"/>
          <w:szCs w:val="20"/>
          <w:shd w:val="clear" w:color="auto" w:fill="FFFFFF"/>
        </w:rPr>
        <w:t>Кживонь</w:t>
      </w:r>
      <w:proofErr w:type="spellEnd"/>
      <w:r w:rsidRPr="00F5747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А. стали героями Советского Союза, а Кретов С.И. был дважды удостоен этого звания.</w:t>
      </w:r>
    </w:p>
    <w:p w14:paraId="2942F474" w14:textId="77777777" w:rsidR="00862ACC" w:rsidRPr="00F57478" w:rsidRDefault="00862ACC" w:rsidP="00862ACC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  <w:r w:rsidRPr="00F574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</w:t>
      </w:r>
      <w:r w:rsidRPr="00F57478">
        <w:rPr>
          <w:rFonts w:ascii="Arial" w:hAnsi="Arial" w:cs="Arial"/>
          <w:sz w:val="20"/>
          <w:szCs w:val="20"/>
        </w:rPr>
        <w:t xml:space="preserve">     Приезжая в первый раз в тот или иной город, каждый из нас знакомство с ним начинает с его архитектуры. Мы осматриваем улицы, площади, отдельные здания. Именно они, прежде всего, говорят нам о характере и облике города, его архитектурных особенностях. Ведь архитектура – это способность человека закреплять в материальных формах чувство эпохи.</w:t>
      </w:r>
      <w:r w:rsidRPr="00F57478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666" w:type="dxa"/>
        <w:tblInd w:w="108" w:type="dxa"/>
        <w:tblBorders>
          <w:bottom w:val="thickThinSmallGap" w:sz="24" w:space="0" w:color="4472C4" w:themeColor="accent5"/>
        </w:tblBorders>
        <w:tblLayout w:type="fixed"/>
        <w:tblLook w:val="0000" w:firstRow="0" w:lastRow="0" w:firstColumn="0" w:lastColumn="0" w:noHBand="0" w:noVBand="0"/>
      </w:tblPr>
      <w:tblGrid>
        <w:gridCol w:w="9186"/>
        <w:gridCol w:w="236"/>
        <w:gridCol w:w="8"/>
        <w:gridCol w:w="236"/>
      </w:tblGrid>
      <w:tr w:rsidR="004673AF" w:rsidRPr="00482EEF" w14:paraId="3A97C40D" w14:textId="77777777" w:rsidTr="00F57478">
        <w:trPr>
          <w:trHeight w:val="1543"/>
        </w:trPr>
        <w:tc>
          <w:tcPr>
            <w:tcW w:w="9444" w:type="dxa"/>
            <w:gridSpan w:val="3"/>
          </w:tcPr>
          <w:tbl>
            <w:tblPr>
              <w:tblW w:w="9953" w:type="dxa"/>
              <w:tblLayout w:type="fixed"/>
              <w:tblLook w:val="0000" w:firstRow="0" w:lastRow="0" w:firstColumn="0" w:lastColumn="0" w:noHBand="0" w:noVBand="0"/>
            </w:tblPr>
            <w:tblGrid>
              <w:gridCol w:w="1398"/>
              <w:gridCol w:w="8555"/>
            </w:tblGrid>
            <w:tr w:rsidR="004673AF" w:rsidRPr="00F57478" w14:paraId="1E4C5340" w14:textId="77777777" w:rsidTr="00F57478">
              <w:trPr>
                <w:trHeight w:val="559"/>
              </w:trPr>
              <w:tc>
                <w:tcPr>
                  <w:tcW w:w="1398" w:type="dxa"/>
                </w:tcPr>
                <w:p w14:paraId="08A8CB9A" w14:textId="77777777" w:rsidR="004673AF" w:rsidRPr="00F57478" w:rsidRDefault="004673AF" w:rsidP="008B2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216E5F"/>
                      <w:sz w:val="20"/>
                      <w:szCs w:val="20"/>
                    </w:rPr>
                  </w:pPr>
                  <w:r w:rsidRPr="00F57478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228CA1E" wp14:editId="01DEB87E">
                        <wp:extent cx="751131" cy="513715"/>
                        <wp:effectExtent l="0" t="0" r="0" b="635"/>
                        <wp:docPr id="1" name="Рисунок 1" descr="https://get.pxhere.com/photo/decor-globe-world-geography-earth-diagram-school-globus-9414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get.pxhere.com/photo/decor-globe-world-geography-earth-diagram-school-globus-94149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8690" cy="518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55" w:type="dxa"/>
                </w:tcPr>
                <w:p w14:paraId="4E979508" w14:textId="77777777" w:rsidR="004673AF" w:rsidRPr="00F57478" w:rsidRDefault="004673AF" w:rsidP="008B2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20"/>
                      <w:szCs w:val="20"/>
                    </w:rPr>
                  </w:pPr>
                  <w:proofErr w:type="gramStart"/>
                  <w:r w:rsidRPr="00F57478">
                    <w:rPr>
                      <w:rFonts w:ascii="Times New Roman" w:hAnsi="Times New Roman" w:cs="Times New Roman"/>
                      <w:b/>
                      <w:i/>
                      <w:color w:val="2F5496" w:themeColor="accent5" w:themeShade="BF"/>
                      <w:sz w:val="20"/>
                      <w:szCs w:val="20"/>
                    </w:rPr>
                    <w:t>1.5</w:t>
                  </w:r>
                  <w:r w:rsidRPr="00F57478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20"/>
                      <w:szCs w:val="20"/>
                    </w:rPr>
                    <w:t xml:space="preserve">  Ответь</w:t>
                  </w:r>
                  <w:proofErr w:type="gramEnd"/>
                  <w:r w:rsidRPr="00F57478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20"/>
                      <w:szCs w:val="20"/>
                    </w:rPr>
                    <w:t xml:space="preserve"> на вопросы, используя текст о городе Канске </w:t>
                  </w:r>
                </w:p>
                <w:p w14:paraId="283D35B0" w14:textId="77777777" w:rsidR="004673AF" w:rsidRPr="00F57478" w:rsidRDefault="004673AF" w:rsidP="008B27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20"/>
                      <w:szCs w:val="20"/>
                    </w:rPr>
                  </w:pPr>
                  <w:r w:rsidRPr="00F57478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20"/>
                      <w:szCs w:val="20"/>
                    </w:rPr>
                    <w:t xml:space="preserve">       на странице 4.</w:t>
                  </w:r>
                </w:p>
                <w:p w14:paraId="4F417C59" w14:textId="77777777" w:rsidR="004673AF" w:rsidRPr="00F57478" w:rsidRDefault="004673AF" w:rsidP="008B27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71228DD2" w14:textId="77777777" w:rsidR="00797A8E" w:rsidRPr="00F57478" w:rsidRDefault="00797A8E" w:rsidP="00797A8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 w:hanging="284"/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</w:pP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В каком году был основан г.Канск? __________________________________</w:t>
            </w:r>
          </w:p>
          <w:p w14:paraId="55A7ADBE" w14:textId="77777777" w:rsidR="00797A8E" w:rsidRPr="00F57478" w:rsidRDefault="00797A8E" w:rsidP="00797A8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 w:hanging="284"/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</w:pP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Кто был основателем города? _______________________________________</w:t>
            </w:r>
          </w:p>
          <w:p w14:paraId="1CC146FD" w14:textId="77777777" w:rsidR="00797A8E" w:rsidRPr="00F57478" w:rsidRDefault="00797A8E" w:rsidP="00797A8E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</w:pP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___</w:t>
            </w:r>
          </w:p>
          <w:p w14:paraId="3DCD2024" w14:textId="77777777" w:rsidR="00797A8E" w:rsidRPr="00F57478" w:rsidRDefault="00797A8E" w:rsidP="00797A8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 w:hanging="284"/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</w:pP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В каком веке Канск был центром транзитной торговли? _________________</w:t>
            </w:r>
          </w:p>
          <w:p w14:paraId="0156E2D1" w14:textId="77777777" w:rsidR="00797A8E" w:rsidRPr="00F57478" w:rsidRDefault="00797A8E" w:rsidP="00797A8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 w:hanging="284"/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</w:pP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 xml:space="preserve">Какие предприятия находились в Канске к началу </w:t>
            </w: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  <w:lang w:val="en-US"/>
              </w:rPr>
              <w:t>XX</w:t>
            </w: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 xml:space="preserve"> века?  _____________</w:t>
            </w:r>
          </w:p>
          <w:p w14:paraId="7D482851" w14:textId="77777777" w:rsidR="00797A8E" w:rsidRPr="00F57478" w:rsidRDefault="00797A8E" w:rsidP="00797A8E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</w:pP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___</w:t>
            </w: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</w:t>
            </w:r>
          </w:p>
          <w:p w14:paraId="543F94B3" w14:textId="77777777" w:rsidR="00797A8E" w:rsidRPr="00F57478" w:rsidRDefault="00797A8E" w:rsidP="00797A8E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</w:pP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______________________________________________________________</w:t>
            </w:r>
            <w:r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___</w:t>
            </w: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___</w:t>
            </w:r>
          </w:p>
          <w:p w14:paraId="2638845A" w14:textId="77777777" w:rsidR="00797A8E" w:rsidRPr="00F57478" w:rsidRDefault="00797A8E" w:rsidP="00797A8E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</w:pP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______________________________________________________________</w:t>
            </w:r>
            <w:r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___</w:t>
            </w: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___</w:t>
            </w:r>
          </w:p>
          <w:p w14:paraId="613A24B2" w14:textId="77777777" w:rsidR="00797A8E" w:rsidRPr="00F57478" w:rsidRDefault="00797A8E" w:rsidP="00797A8E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</w:pP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___</w:t>
            </w: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</w:t>
            </w:r>
          </w:p>
          <w:p w14:paraId="0E9E9CC1" w14:textId="77777777" w:rsidR="00797A8E" w:rsidRPr="00F57478" w:rsidRDefault="00797A8E" w:rsidP="00797A8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 w:hanging="284"/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</w:pP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С какого года Канск стал называться районным центром Красноярского края? __________________________________________________________</w:t>
            </w:r>
            <w:r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____</w:t>
            </w: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</w:t>
            </w:r>
          </w:p>
          <w:p w14:paraId="75F054A7" w14:textId="77777777" w:rsidR="00797A8E" w:rsidRPr="00F57478" w:rsidRDefault="00797A8E" w:rsidP="00797A8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 w:hanging="284"/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</w:pP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Какие предприятия были эвакуированы в город Канск в годы Великой Отечественной войны? __________________________________________</w:t>
            </w:r>
            <w:r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___________________</w:t>
            </w: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___</w:t>
            </w:r>
          </w:p>
          <w:p w14:paraId="1FEC81E2" w14:textId="77777777" w:rsidR="00797A8E" w:rsidRPr="00F57478" w:rsidRDefault="00797A8E" w:rsidP="00797A8E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</w:pP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______________________________________________________________</w:t>
            </w:r>
            <w:r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</w:t>
            </w: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___</w:t>
            </w:r>
          </w:p>
          <w:p w14:paraId="4F3F6E47" w14:textId="77777777" w:rsidR="00797A8E" w:rsidRPr="00F57478" w:rsidRDefault="00797A8E" w:rsidP="00797A8E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</w:pP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______________________________________________________________</w:t>
            </w:r>
            <w:r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</w:t>
            </w: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___</w:t>
            </w:r>
          </w:p>
          <w:p w14:paraId="4F7675F4" w14:textId="77777777" w:rsidR="00797A8E" w:rsidRPr="00F57478" w:rsidRDefault="00797A8E" w:rsidP="00797A8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 w:hanging="284"/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</w:pP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Кто из жителей города был дважды удостоен звания героя Советского Союза? _____________________________________________________</w:t>
            </w:r>
            <w:r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______</w:t>
            </w:r>
            <w:r w:rsidRPr="00F57478">
              <w:rPr>
                <w:rFonts w:ascii="Times New Roman" w:hAnsi="Times New Roman" w:cs="Times New Roman"/>
                <w:bCs/>
                <w:color w:val="216E5F"/>
                <w:sz w:val="20"/>
                <w:szCs w:val="20"/>
              </w:rPr>
              <w:t>_____</w:t>
            </w:r>
          </w:p>
          <w:p w14:paraId="0E97FB85" w14:textId="77777777" w:rsidR="004673AF" w:rsidRPr="00F57478" w:rsidRDefault="004673AF" w:rsidP="008B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</w:tcPr>
          <w:p w14:paraId="7798C3AD" w14:textId="77777777" w:rsidR="004673AF" w:rsidRPr="00482EEF" w:rsidRDefault="004673AF" w:rsidP="008B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Bold" w:hAnsi="MyriadPro-Bold" w:cs="MyriadPro-Bold"/>
                <w:b/>
                <w:bCs/>
                <w:color w:val="5B9BD5" w:themeColor="accent1"/>
                <w:sz w:val="32"/>
                <w:szCs w:val="32"/>
              </w:rPr>
            </w:pPr>
          </w:p>
        </w:tc>
      </w:tr>
      <w:tr w:rsidR="004673AF" w14:paraId="6187673A" w14:textId="77777777" w:rsidTr="00F57478">
        <w:tblPrEx>
          <w:tblBorders>
            <w:bottom w:val="none" w:sz="0" w:space="0" w:color="auto"/>
          </w:tblBorders>
        </w:tblPrEx>
        <w:trPr>
          <w:gridAfter w:val="2"/>
          <w:wAfter w:w="230" w:type="dxa"/>
          <w:trHeight w:val="777"/>
        </w:trPr>
        <w:tc>
          <w:tcPr>
            <w:tcW w:w="9214" w:type="dxa"/>
          </w:tcPr>
          <w:p w14:paraId="6B48F878" w14:textId="77777777" w:rsidR="00862ACC" w:rsidRPr="00F57478" w:rsidRDefault="00862ACC" w:rsidP="00F5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70F3F3" w14:textId="77777777" w:rsidR="00797A8E" w:rsidRDefault="00F57478" w:rsidP="00F5747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  <w:p w14:paraId="2D4BA1E5" w14:textId="77777777" w:rsidR="00797A8E" w:rsidRDefault="00797A8E" w:rsidP="00F5747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98EA841" w14:textId="77777777" w:rsidR="00862ACC" w:rsidRPr="00F57478" w:rsidRDefault="00797A8E" w:rsidP="00F5747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862ACC" w:rsidRPr="00F57478">
              <w:rPr>
                <w:rFonts w:ascii="Times New Roman" w:hAnsi="Times New Roman" w:cs="Times New Roman"/>
                <w:sz w:val="20"/>
              </w:rPr>
              <w:t xml:space="preserve">Храм - памятник архитектуры XVIII века - является первым каменным зданием Канска. Относится к енисейской школе позднего сибирского </w:t>
            </w:r>
            <w:proofErr w:type="spellStart"/>
            <w:r w:rsidR="00862ACC" w:rsidRPr="00F57478">
              <w:rPr>
                <w:rFonts w:ascii="Times New Roman" w:hAnsi="Times New Roman" w:cs="Times New Roman"/>
                <w:sz w:val="20"/>
              </w:rPr>
              <w:t>борокко</w:t>
            </w:r>
            <w:proofErr w:type="spellEnd"/>
            <w:r w:rsidR="00862ACC" w:rsidRPr="00F57478">
              <w:rPr>
                <w:rFonts w:ascii="Times New Roman" w:hAnsi="Times New Roman" w:cs="Times New Roman"/>
                <w:sz w:val="20"/>
              </w:rPr>
              <w:t>.</w:t>
            </w:r>
          </w:p>
          <w:p w14:paraId="00D9AC32" w14:textId="77777777" w:rsidR="00862ACC" w:rsidRPr="00F57478" w:rsidRDefault="00F57478" w:rsidP="00F5747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    </w:t>
            </w:r>
            <w:r w:rsidR="00862ACC" w:rsidRPr="00F57478">
              <w:rPr>
                <w:rFonts w:ascii="Times New Roman" w:hAnsi="Times New Roman" w:cs="Times New Roman"/>
                <w:sz w:val="20"/>
              </w:rPr>
              <w:t xml:space="preserve">Приход Канского Спасского собора существует с 1760 года. Деревень в приходе Собора пять. Церквей в Канске три: Собор построен в 1804году; кладбищенская церковь в честь Божией Матери Всех Скорбящих Радость построена в 1891-94гг.; каменная и тюремная во имя </w:t>
            </w:r>
            <w:proofErr w:type="spellStart"/>
            <w:r w:rsidR="00862ACC" w:rsidRPr="00F57478">
              <w:rPr>
                <w:rFonts w:ascii="Times New Roman" w:hAnsi="Times New Roman" w:cs="Times New Roman"/>
                <w:sz w:val="20"/>
              </w:rPr>
              <w:t>св.Апостолов</w:t>
            </w:r>
            <w:proofErr w:type="spellEnd"/>
            <w:r w:rsidR="00862ACC" w:rsidRPr="00F57478">
              <w:rPr>
                <w:rFonts w:ascii="Times New Roman" w:hAnsi="Times New Roman" w:cs="Times New Roman"/>
                <w:sz w:val="20"/>
              </w:rPr>
              <w:t xml:space="preserve"> Петра и Павла построена в 1899 году, деревянная. Часовен в приходе две: одна в двух верстах от города по Московскому тракту - построена в 1821 году на средства мещанина Бурмакина в честь Константина и Елены. Другая в 8 верстах от города по дороге в </w:t>
            </w:r>
            <w:proofErr w:type="spellStart"/>
            <w:r w:rsidR="00862ACC" w:rsidRPr="00F57478">
              <w:rPr>
                <w:rFonts w:ascii="Times New Roman" w:hAnsi="Times New Roman" w:cs="Times New Roman"/>
                <w:sz w:val="20"/>
              </w:rPr>
              <w:t>с.Бражное</w:t>
            </w:r>
            <w:proofErr w:type="spellEnd"/>
            <w:r w:rsidR="00862ACC" w:rsidRPr="00F57478">
              <w:rPr>
                <w:rFonts w:ascii="Times New Roman" w:hAnsi="Times New Roman" w:cs="Times New Roman"/>
                <w:sz w:val="20"/>
              </w:rPr>
              <w:t xml:space="preserve"> - построена доброхотными жертвователями в 1899 году.</w:t>
            </w:r>
          </w:p>
          <w:p w14:paraId="39AFA0D4" w14:textId="77777777" w:rsidR="00862ACC" w:rsidRPr="00F57478" w:rsidRDefault="00F57478" w:rsidP="00F5747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862ACC" w:rsidRPr="00F57478">
              <w:rPr>
                <w:rFonts w:ascii="Times New Roman" w:hAnsi="Times New Roman" w:cs="Times New Roman"/>
                <w:sz w:val="20"/>
              </w:rPr>
              <w:t xml:space="preserve">Кирпичный городской собор, сооруженный в 1797-1804г, образец позднего сибирского барокко. Основной объем представляет собой высокий четверик с </w:t>
            </w:r>
            <w:proofErr w:type="spellStart"/>
            <w:r w:rsidR="00862ACC" w:rsidRPr="00F57478">
              <w:rPr>
                <w:rFonts w:ascii="Times New Roman" w:hAnsi="Times New Roman" w:cs="Times New Roman"/>
                <w:sz w:val="20"/>
              </w:rPr>
              <w:t>полуглавиями</w:t>
            </w:r>
            <w:proofErr w:type="spellEnd"/>
            <w:r w:rsidR="00862ACC" w:rsidRPr="00F57478">
              <w:rPr>
                <w:rFonts w:ascii="Times New Roman" w:hAnsi="Times New Roman" w:cs="Times New Roman"/>
                <w:sz w:val="20"/>
              </w:rPr>
              <w:t>, увенчанный пятью декоративными главками. С севера и юга к нему примыкают пониженные объемы одноглавых приделов (Покровского и Никольского), с запада трапезная и высокая восьмигранная колокольня под куполом. Расширен в 1840-х годах, в 1912-1913г. вновь перестроен, подняты своды центральной части трапезной. Закрыт в конце 1930-х годов, венчания сломаны, занят под аэроклуб. В 1946г. возвращен верующим. В 1964г. вновь закрыт - занят под театр, затем музей. В 1992г возвращен верующим, отреставрирован. Первоначально Спасский, при восстановлении главный престол освящен как Троицкий.</w:t>
            </w:r>
          </w:p>
          <w:p w14:paraId="21B9B45E" w14:textId="77777777" w:rsidR="00862ACC" w:rsidRPr="00F57478" w:rsidRDefault="00862ACC" w:rsidP="00F5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W w:w="10086" w:type="dxa"/>
              <w:tblLayout w:type="fixed"/>
              <w:tblLook w:val="0000" w:firstRow="0" w:lastRow="0" w:firstColumn="0" w:lastColumn="0" w:noHBand="0" w:noVBand="0"/>
            </w:tblPr>
            <w:tblGrid>
              <w:gridCol w:w="1056"/>
              <w:gridCol w:w="9030"/>
            </w:tblGrid>
            <w:tr w:rsidR="00862ACC" w:rsidRPr="00F57478" w14:paraId="48C37AE9" w14:textId="77777777" w:rsidTr="00F57478">
              <w:trPr>
                <w:trHeight w:val="940"/>
              </w:trPr>
              <w:tc>
                <w:tcPr>
                  <w:tcW w:w="1056" w:type="dxa"/>
                </w:tcPr>
                <w:p w14:paraId="6C4946CC" w14:textId="77777777" w:rsidR="00862ACC" w:rsidRPr="00F57478" w:rsidRDefault="00862ACC" w:rsidP="00F57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216E5F"/>
                      <w:sz w:val="20"/>
                      <w:szCs w:val="20"/>
                    </w:rPr>
                  </w:pPr>
                  <w:r w:rsidRPr="00F5747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8587A36" wp14:editId="55554B8D">
                        <wp:extent cx="523875" cy="304800"/>
                        <wp:effectExtent l="0" t="0" r="0" b="0"/>
                        <wp:docPr id="8" name="Рисунок 8" descr="C:\Users\1\Desktop\docume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1\Desktop\docume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30" w:type="dxa"/>
                </w:tcPr>
                <w:p w14:paraId="522DF958" w14:textId="77777777" w:rsidR="00862ACC" w:rsidRPr="00F57478" w:rsidRDefault="00862ACC" w:rsidP="00F57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MT" w:hAnsi="ArialMT" w:cs="ArialMT"/>
                      <w:color w:val="ED7D31" w:themeColor="accent2"/>
                      <w:sz w:val="20"/>
                      <w:szCs w:val="20"/>
                    </w:rPr>
                  </w:pPr>
                  <w:r w:rsidRPr="00F57478">
                    <w:rPr>
                      <w:rFonts w:ascii="ArialMT" w:hAnsi="ArialMT" w:cs="ArialMT"/>
                      <w:b/>
                      <w:color w:val="ED7D31" w:themeColor="accent2"/>
                      <w:sz w:val="20"/>
                      <w:szCs w:val="20"/>
                    </w:rPr>
                    <w:t>2.6</w:t>
                  </w:r>
                  <w:r w:rsidRPr="00F57478">
                    <w:rPr>
                      <w:rFonts w:ascii="ArialMT" w:hAnsi="ArialMT" w:cs="ArialMT"/>
                      <w:color w:val="ED7D31" w:themeColor="accent2"/>
                      <w:sz w:val="20"/>
                      <w:szCs w:val="20"/>
                    </w:rPr>
                    <w:t xml:space="preserve"> Ответь на вопросы, прочитав текст на странице 7.</w:t>
                  </w:r>
                </w:p>
              </w:tc>
            </w:tr>
          </w:tbl>
          <w:p w14:paraId="0E4F2399" w14:textId="77777777" w:rsidR="00862ACC" w:rsidRPr="00F57478" w:rsidRDefault="00862ACC" w:rsidP="00F57478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ED7D31" w:themeColor="accent2"/>
                <w:sz w:val="20"/>
                <w:szCs w:val="20"/>
                <w:shd w:val="clear" w:color="auto" w:fill="FFFFFF"/>
              </w:rPr>
            </w:pPr>
            <w:r w:rsidRPr="00F57478">
              <w:rPr>
                <w:rFonts w:ascii="Arial" w:hAnsi="Arial" w:cs="Arial"/>
                <w:color w:val="ED7D31" w:themeColor="accent2"/>
                <w:sz w:val="20"/>
                <w:szCs w:val="20"/>
                <w:shd w:val="clear" w:color="auto" w:fill="FFFFFF"/>
              </w:rPr>
              <w:t xml:space="preserve">Сколько лет заняло строительство храмов, начиная с 1760 </w:t>
            </w:r>
            <w:proofErr w:type="gramStart"/>
            <w:r w:rsidRPr="00F57478">
              <w:rPr>
                <w:rFonts w:ascii="Arial" w:hAnsi="Arial" w:cs="Arial"/>
                <w:color w:val="ED7D31" w:themeColor="accent2"/>
                <w:sz w:val="20"/>
                <w:szCs w:val="20"/>
                <w:shd w:val="clear" w:color="auto" w:fill="FFFFFF"/>
              </w:rPr>
              <w:t>года?</w:t>
            </w:r>
            <w:r w:rsidR="00797A8E">
              <w:rPr>
                <w:rFonts w:ascii="Arial" w:hAnsi="Arial" w:cs="Arial"/>
                <w:color w:val="ED7D31" w:themeColor="accent2"/>
                <w:sz w:val="20"/>
                <w:szCs w:val="20"/>
                <w:shd w:val="clear" w:color="auto" w:fill="FFFFFF"/>
              </w:rPr>
              <w:t>_</w:t>
            </w:r>
            <w:proofErr w:type="gramEnd"/>
            <w:r w:rsidR="00797A8E">
              <w:rPr>
                <w:rFonts w:ascii="Arial" w:hAnsi="Arial" w:cs="Arial"/>
                <w:color w:val="ED7D31" w:themeColor="accent2"/>
                <w:sz w:val="20"/>
                <w:szCs w:val="20"/>
                <w:shd w:val="clear" w:color="auto" w:fill="FFFFFF"/>
              </w:rPr>
              <w:t>__________________</w:t>
            </w:r>
          </w:p>
          <w:p w14:paraId="0D156E17" w14:textId="77777777" w:rsidR="00862ACC" w:rsidRPr="00797A8E" w:rsidRDefault="00862ACC" w:rsidP="00F57478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ED7D31" w:themeColor="accent2"/>
                <w:sz w:val="20"/>
                <w:szCs w:val="20"/>
                <w:shd w:val="clear" w:color="auto" w:fill="FFFFFF"/>
              </w:rPr>
            </w:pPr>
            <w:r w:rsidRPr="00F57478">
              <w:rPr>
                <w:rFonts w:ascii="Arial" w:hAnsi="Arial" w:cs="Arial"/>
                <w:color w:val="ED7D31" w:themeColor="accent2"/>
                <w:sz w:val="20"/>
                <w:szCs w:val="20"/>
                <w:shd w:val="clear" w:color="auto" w:fill="FFFFFF"/>
              </w:rPr>
              <w:t xml:space="preserve">На сколько лет каменная и тюремная церковь во имя святых Апостолов Петра и Павла старше Канского Спасского </w:t>
            </w:r>
            <w:proofErr w:type="gramStart"/>
            <w:r w:rsidRPr="00F57478">
              <w:rPr>
                <w:rFonts w:ascii="Arial" w:hAnsi="Arial" w:cs="Arial"/>
                <w:color w:val="ED7D31" w:themeColor="accent2"/>
                <w:sz w:val="20"/>
                <w:szCs w:val="20"/>
                <w:shd w:val="clear" w:color="auto" w:fill="FFFFFF"/>
              </w:rPr>
              <w:t>Собора?</w:t>
            </w:r>
            <w:r w:rsidR="00797A8E">
              <w:rPr>
                <w:rFonts w:ascii="Arial" w:hAnsi="Arial" w:cs="Arial"/>
                <w:color w:val="ED7D31" w:themeColor="accent2"/>
                <w:sz w:val="20"/>
                <w:szCs w:val="20"/>
                <w:shd w:val="clear" w:color="auto" w:fill="FFFFFF"/>
              </w:rPr>
              <w:t>_</w:t>
            </w:r>
            <w:proofErr w:type="gramEnd"/>
            <w:r w:rsidR="00797A8E">
              <w:rPr>
                <w:rFonts w:ascii="Arial" w:hAnsi="Arial" w:cs="Arial"/>
                <w:color w:val="ED7D31" w:themeColor="accent2"/>
                <w:sz w:val="20"/>
                <w:szCs w:val="20"/>
                <w:shd w:val="clear" w:color="auto" w:fill="FFFFFF"/>
              </w:rPr>
              <w:t>________________________________________________</w:t>
            </w:r>
          </w:p>
          <w:p w14:paraId="0A2D231A" w14:textId="77777777" w:rsidR="00862ACC" w:rsidRPr="00797A8E" w:rsidRDefault="00862ACC" w:rsidP="00F57478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ED7D31" w:themeColor="accent2"/>
                <w:sz w:val="20"/>
                <w:szCs w:val="20"/>
                <w:shd w:val="clear" w:color="auto" w:fill="FFFFFF"/>
              </w:rPr>
            </w:pPr>
            <w:r w:rsidRPr="00F57478">
              <w:rPr>
                <w:rFonts w:ascii="Arial" w:hAnsi="Arial" w:cs="Arial"/>
                <w:color w:val="ED7D31" w:themeColor="accent2"/>
                <w:sz w:val="20"/>
                <w:szCs w:val="20"/>
                <w:shd w:val="clear" w:color="auto" w:fill="FFFFFF"/>
              </w:rPr>
              <w:t xml:space="preserve">Переведи в километры расстояние от города до часовни в село Бражное, построенную в 1899 году. </w:t>
            </w:r>
            <w:r w:rsidR="00797A8E">
              <w:rPr>
                <w:rFonts w:ascii="Arial" w:hAnsi="Arial" w:cs="Arial"/>
                <w:color w:val="ED7D31" w:themeColor="accent2"/>
                <w:sz w:val="20"/>
                <w:szCs w:val="20"/>
                <w:shd w:val="clear" w:color="auto" w:fill="FFFFFF"/>
              </w:rPr>
              <w:t>______________________________________________________________________</w:t>
            </w:r>
          </w:p>
          <w:p w14:paraId="00A85F83" w14:textId="77777777" w:rsidR="00862ACC" w:rsidRPr="00F57478" w:rsidRDefault="00862ACC" w:rsidP="00F5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64C781" w14:textId="77777777" w:rsidR="00862ACC" w:rsidRPr="00F57478" w:rsidRDefault="000E4EC2" w:rsidP="00F5747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Задания по </w:t>
            </w:r>
            <w:r w:rsidR="00797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формированию и развитию </w:t>
            </w:r>
            <w:r w:rsidRPr="00F57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естественнонаучной грамотности.</w:t>
            </w:r>
          </w:p>
          <w:p w14:paraId="7346926D" w14:textId="77777777" w:rsidR="004673AF" w:rsidRPr="00F57478" w:rsidRDefault="004673AF" w:rsidP="00F57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4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Естественнонаучная грамотность – способность ребёнка формировать мнение о проблемах, связанных с естественными науками. Для проверки уровня естественнонаучной грамотности используются задания с географическими картами. </w:t>
            </w:r>
          </w:p>
          <w:p w14:paraId="756C60D9" w14:textId="77777777" w:rsidR="00764CD9" w:rsidRPr="00F57478" w:rsidRDefault="004673AF" w:rsidP="00F5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16E5F"/>
                <w:sz w:val="20"/>
                <w:szCs w:val="20"/>
              </w:rPr>
            </w:pPr>
            <w:r w:rsidRPr="00F57478">
              <w:rPr>
                <w:rFonts w:ascii="Times New Roman" w:hAnsi="Times New Roman" w:cs="Times New Roman"/>
                <w:b/>
                <w:bCs/>
                <w:color w:val="216E5F"/>
                <w:sz w:val="20"/>
                <w:szCs w:val="20"/>
              </w:rPr>
              <w:t xml:space="preserve">    </w:t>
            </w:r>
          </w:p>
          <w:tbl>
            <w:tblPr>
              <w:tblW w:w="10232" w:type="dxa"/>
              <w:tblLayout w:type="fixed"/>
              <w:tblLook w:val="0000" w:firstRow="0" w:lastRow="0" w:firstColumn="0" w:lastColumn="0" w:noHBand="0" w:noVBand="0"/>
            </w:tblPr>
            <w:tblGrid>
              <w:gridCol w:w="1155"/>
              <w:gridCol w:w="9077"/>
            </w:tblGrid>
            <w:tr w:rsidR="00764CD9" w:rsidRPr="00F57478" w14:paraId="7A8FEF33" w14:textId="77777777" w:rsidTr="00F57478">
              <w:trPr>
                <w:trHeight w:val="933"/>
              </w:trPr>
              <w:tc>
                <w:tcPr>
                  <w:tcW w:w="1155" w:type="dxa"/>
                </w:tcPr>
                <w:p w14:paraId="59CC4B68" w14:textId="77777777" w:rsidR="00764CD9" w:rsidRPr="00F57478" w:rsidRDefault="00764CD9" w:rsidP="00F57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216E5F"/>
                      <w:sz w:val="20"/>
                      <w:szCs w:val="20"/>
                    </w:rPr>
                  </w:pPr>
                  <w:r w:rsidRPr="00F57478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4403A36" wp14:editId="6F060939">
                        <wp:extent cx="751131" cy="513715"/>
                        <wp:effectExtent l="0" t="0" r="0" b="635"/>
                        <wp:docPr id="2" name="Рисунок 2" descr="https://get.pxhere.com/photo/decor-globe-world-geography-earth-diagram-school-globus-9414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get.pxhere.com/photo/decor-globe-world-geography-earth-diagram-school-globus-94149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8690" cy="518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77" w:type="dxa"/>
                </w:tcPr>
                <w:p w14:paraId="0D75C840" w14:textId="77777777" w:rsidR="00764CD9" w:rsidRPr="00F57478" w:rsidRDefault="00764CD9" w:rsidP="00F57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yriadPro-Regular" w:hAnsi="MyriadPro-Regular" w:cs="MyriadPro-Regular"/>
                      <w:sz w:val="20"/>
                      <w:szCs w:val="20"/>
                    </w:rPr>
                  </w:pPr>
                  <w:r w:rsidRPr="00F57478">
                    <w:rPr>
                      <w:rFonts w:ascii="MyriadPro-Regular" w:hAnsi="MyriadPro-Regular" w:cs="MyriadPro-Regular"/>
                      <w:b/>
                      <w:color w:val="ED7D31" w:themeColor="accent2"/>
                      <w:sz w:val="20"/>
                      <w:szCs w:val="20"/>
                    </w:rPr>
                    <w:t>2.1</w:t>
                  </w:r>
                  <w:r w:rsidRPr="00F57478">
                    <w:rPr>
                      <w:rFonts w:ascii="MyriadPro-Regular" w:hAnsi="MyriadPro-Regular" w:cs="MyriadPro-Regular"/>
                      <w:color w:val="ED7D31" w:themeColor="accent2"/>
                      <w:sz w:val="20"/>
                      <w:szCs w:val="20"/>
                    </w:rPr>
                    <w:t xml:space="preserve"> </w:t>
                  </w:r>
                  <w:r w:rsidRPr="00F57478">
                    <w:rPr>
                      <w:rFonts w:ascii="Times New Roman" w:hAnsi="Times New Roman" w:cs="Times New Roman"/>
                      <w:color w:val="ED7D31" w:themeColor="accent2"/>
                      <w:sz w:val="20"/>
                      <w:szCs w:val="20"/>
                    </w:rPr>
                    <w:t>По фрагменту топографической карты определи расстояние в км от своего места жительства до Свято-Троицкого кафедрального собора г.Канска.</w:t>
                  </w:r>
                </w:p>
              </w:tc>
            </w:tr>
          </w:tbl>
          <w:p w14:paraId="7ED88151" w14:textId="77777777" w:rsidR="00764CD9" w:rsidRPr="00F57478" w:rsidRDefault="00764CD9" w:rsidP="00F57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hAnsi="MyriadPro-Regular" w:cs="MyriadPro-Regular"/>
                <w:b/>
                <w:noProof/>
                <w:color w:val="ED7D31" w:themeColor="accent2"/>
                <w:sz w:val="20"/>
                <w:szCs w:val="20"/>
                <w:u w:val="single"/>
                <w:lang w:eastAsia="ru-RU"/>
              </w:rPr>
            </w:pPr>
            <w:r w:rsidRPr="00F57478">
              <w:rPr>
                <w:rFonts w:ascii="MyriadPro-Regular" w:hAnsi="MyriadPro-Regular" w:cs="MyriadPro-Regular"/>
                <w:b/>
                <w:noProof/>
                <w:color w:val="ED7D31" w:themeColor="accent2"/>
                <w:sz w:val="20"/>
                <w:szCs w:val="20"/>
                <w:u w:val="single"/>
                <w:lang w:eastAsia="ru-RU"/>
              </w:rPr>
              <w:drawing>
                <wp:inline distT="0" distB="0" distL="0" distR="0" wp14:anchorId="559CC737" wp14:editId="7A937E64">
                  <wp:extent cx="2727531" cy="1768634"/>
                  <wp:effectExtent l="0" t="0" r="0" b="0"/>
                  <wp:docPr id="3" name="Рисунок 3" descr="C:\Users\пользователь\Desktop\кар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кар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359" cy="1775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E60220" w14:textId="77777777" w:rsidR="004673AF" w:rsidRPr="00F57478" w:rsidRDefault="004673AF" w:rsidP="00F5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16E5F"/>
                <w:sz w:val="20"/>
                <w:szCs w:val="20"/>
              </w:rPr>
            </w:pPr>
          </w:p>
          <w:p w14:paraId="5CEC6FA6" w14:textId="77777777" w:rsidR="00740FB8" w:rsidRPr="00740FB8" w:rsidRDefault="00797A8E" w:rsidP="00740FB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Задания по формированию и развитию креативного мышления</w:t>
            </w:r>
            <w:r w:rsidR="00740FB8" w:rsidRPr="00740FB8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.</w:t>
            </w:r>
          </w:p>
          <w:p w14:paraId="75840DF7" w14:textId="77777777" w:rsidR="004673AF" w:rsidRPr="00F57478" w:rsidRDefault="00740FB8" w:rsidP="00F57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0"/>
              </w:rPr>
              <w:t xml:space="preserve">     </w:t>
            </w:r>
            <w:r w:rsidR="00F20935" w:rsidRPr="00F57478">
              <w:rPr>
                <w:rFonts w:ascii="Times New Roman" w:hAnsi="Times New Roman" w:cs="Times New Roman"/>
                <w:bCs/>
                <w:sz w:val="28"/>
                <w:szCs w:val="20"/>
              </w:rPr>
              <w:t>Креативное мышление – это способность ребёнка самостоятельно или в команде придумывать и улучшать идеи.</w:t>
            </w:r>
          </w:p>
          <w:p w14:paraId="6618B4B0" w14:textId="77777777" w:rsidR="0009002F" w:rsidRPr="00F57478" w:rsidRDefault="0009002F" w:rsidP="00F5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W w:w="10369" w:type="dxa"/>
              <w:tblLayout w:type="fixed"/>
              <w:tblLook w:val="0000" w:firstRow="0" w:lastRow="0" w:firstColumn="0" w:lastColumn="0" w:noHBand="0" w:noVBand="0"/>
            </w:tblPr>
            <w:tblGrid>
              <w:gridCol w:w="1155"/>
              <w:gridCol w:w="9214"/>
            </w:tblGrid>
            <w:tr w:rsidR="0009002F" w:rsidRPr="00F57478" w14:paraId="161A7C70" w14:textId="77777777" w:rsidTr="00F57478">
              <w:trPr>
                <w:trHeight w:val="777"/>
              </w:trPr>
              <w:tc>
                <w:tcPr>
                  <w:tcW w:w="1155" w:type="dxa"/>
                </w:tcPr>
                <w:p w14:paraId="5CD8BCCC" w14:textId="77777777" w:rsidR="0009002F" w:rsidRPr="00F57478" w:rsidRDefault="0009002F" w:rsidP="00F57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216E5F"/>
                      <w:sz w:val="20"/>
                      <w:szCs w:val="20"/>
                    </w:rPr>
                  </w:pPr>
                  <w:r w:rsidRPr="00F5747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0764B45F" wp14:editId="3D6865AC">
                        <wp:extent cx="523875" cy="552450"/>
                        <wp:effectExtent l="0" t="0" r="9525" b="0"/>
                        <wp:docPr id="5" name="Рисунок 5" descr="C:\Users\1\Desktop\painti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1\Desktop\painti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14" w:type="dxa"/>
                </w:tcPr>
                <w:p w14:paraId="01CFB76E" w14:textId="77777777" w:rsidR="0009002F" w:rsidRPr="00F57478" w:rsidRDefault="0009002F" w:rsidP="00F57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20"/>
                      <w:szCs w:val="20"/>
                    </w:rPr>
                  </w:pPr>
                  <w:r w:rsidRPr="00F57478">
                    <w:rPr>
                      <w:rFonts w:ascii="Times New Roman" w:hAnsi="Times New Roman" w:cs="Times New Roman"/>
                      <w:b/>
                      <w:i/>
                      <w:color w:val="2F5496" w:themeColor="accent5" w:themeShade="BF"/>
                      <w:sz w:val="20"/>
                      <w:szCs w:val="20"/>
                    </w:rPr>
                    <w:t>1.4</w:t>
                  </w:r>
                  <w:r w:rsidRPr="00F57478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20"/>
                      <w:szCs w:val="20"/>
                    </w:rPr>
                    <w:t xml:space="preserve"> Одна из основных задач архитектуры – обустройство жилого пространства. Придумай и нарисуй как может измениться твоя комната, квартира или дом.</w:t>
                  </w:r>
                </w:p>
                <w:p w14:paraId="18BC97DB" w14:textId="77777777" w:rsidR="0009002F" w:rsidRPr="00F57478" w:rsidRDefault="0009002F" w:rsidP="00F57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112490EF" w14:textId="77777777" w:rsidR="004673AF" w:rsidRPr="00F57478" w:rsidRDefault="004673AF" w:rsidP="00F5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16E5F"/>
                <w:sz w:val="20"/>
                <w:szCs w:val="20"/>
              </w:rPr>
            </w:pPr>
          </w:p>
          <w:tbl>
            <w:tblPr>
              <w:tblW w:w="10353" w:type="dxa"/>
              <w:tblLayout w:type="fixed"/>
              <w:tblLook w:val="0000" w:firstRow="0" w:lastRow="0" w:firstColumn="0" w:lastColumn="0" w:noHBand="0" w:noVBand="0"/>
            </w:tblPr>
            <w:tblGrid>
              <w:gridCol w:w="1056"/>
              <w:gridCol w:w="9297"/>
            </w:tblGrid>
            <w:tr w:rsidR="00F20935" w:rsidRPr="00F57478" w14:paraId="6AC35C24" w14:textId="77777777" w:rsidTr="00F57478">
              <w:trPr>
                <w:trHeight w:val="929"/>
              </w:trPr>
              <w:tc>
                <w:tcPr>
                  <w:tcW w:w="1056" w:type="dxa"/>
                </w:tcPr>
                <w:p w14:paraId="42D8D5CC" w14:textId="77777777" w:rsidR="00F20935" w:rsidRPr="00F57478" w:rsidRDefault="00F20935" w:rsidP="00F57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216E5F"/>
                      <w:sz w:val="20"/>
                      <w:szCs w:val="20"/>
                    </w:rPr>
                  </w:pPr>
                  <w:r w:rsidRPr="00F5747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6911440F" wp14:editId="566CE5B7">
                        <wp:extent cx="523875" cy="552450"/>
                        <wp:effectExtent l="0" t="0" r="9525" b="0"/>
                        <wp:docPr id="4" name="Рисунок 4" descr="C:\Users\1\Desktop\painti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1\Desktop\painti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57478">
                    <w:rPr>
                      <w:rFonts w:ascii="Times New Roman" w:hAnsi="Times New Roman" w:cs="Times New Roman"/>
                      <w:b/>
                      <w:bCs/>
                      <w:color w:val="216E5F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9297" w:type="dxa"/>
                </w:tcPr>
                <w:p w14:paraId="138EDD10" w14:textId="77777777" w:rsidR="00F20935" w:rsidRPr="00F57478" w:rsidRDefault="00F20935" w:rsidP="00F57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MT" w:hAnsi="ArialMT" w:cs="ArialMT"/>
                      <w:i/>
                      <w:color w:val="538135" w:themeColor="accent6" w:themeShade="BF"/>
                      <w:sz w:val="20"/>
                      <w:szCs w:val="20"/>
                    </w:rPr>
                  </w:pPr>
                  <w:r w:rsidRPr="00F57478">
                    <w:rPr>
                      <w:rFonts w:ascii="ArialMT" w:hAnsi="ArialMT" w:cs="ArialMT"/>
                      <w:b/>
                      <w:color w:val="538135" w:themeColor="accent6" w:themeShade="BF"/>
                      <w:sz w:val="20"/>
                      <w:szCs w:val="20"/>
                    </w:rPr>
                    <w:t>3.3</w:t>
                  </w:r>
                  <w:r w:rsidRPr="00F57478">
                    <w:rPr>
                      <w:rFonts w:ascii="ArialMT" w:hAnsi="ArialMT" w:cs="ArialMT"/>
                      <w:color w:val="538135" w:themeColor="accent6" w:themeShade="BF"/>
                      <w:sz w:val="20"/>
                      <w:szCs w:val="20"/>
                    </w:rPr>
                    <w:t xml:space="preserve"> </w:t>
                  </w:r>
                  <w:r w:rsidRPr="00F57478">
                    <w:rPr>
                      <w:rFonts w:ascii="ArialMT" w:hAnsi="ArialMT" w:cs="ArialMT"/>
                      <w:i/>
                      <w:color w:val="538135" w:themeColor="accent6" w:themeShade="BF"/>
                      <w:sz w:val="20"/>
                      <w:szCs w:val="20"/>
                    </w:rPr>
                    <w:t>Как ты думаешь, какого музея не хватает городу Канску? Почему? Придумай, опиши или нарисуй какой-либо необычный музей. Что в нём можно было бы увидеть?</w:t>
                  </w:r>
                </w:p>
              </w:tc>
            </w:tr>
          </w:tbl>
          <w:p w14:paraId="63B2CD28" w14:textId="77777777" w:rsidR="00F20935" w:rsidRPr="00740FB8" w:rsidRDefault="00797A8E" w:rsidP="00740FB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Задания на формирование</w:t>
            </w:r>
            <w:r w:rsidR="00740FB8" w:rsidRPr="00740F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глобальной компетенции.</w:t>
            </w:r>
          </w:p>
          <w:p w14:paraId="5D756FF1" w14:textId="77777777" w:rsidR="004673AF" w:rsidRPr="00F57478" w:rsidRDefault="007548FC" w:rsidP="00F57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F57478">
              <w:rPr>
                <w:rFonts w:ascii="Times New Roman" w:hAnsi="Times New Roman" w:cs="Times New Roman"/>
                <w:bCs/>
                <w:sz w:val="28"/>
                <w:szCs w:val="20"/>
              </w:rPr>
              <w:t xml:space="preserve">     </w:t>
            </w:r>
            <w:r w:rsidR="00797A8E">
              <w:rPr>
                <w:rFonts w:ascii="Times New Roman" w:hAnsi="Times New Roman" w:cs="Times New Roman"/>
                <w:bCs/>
                <w:sz w:val="28"/>
                <w:szCs w:val="20"/>
              </w:rPr>
              <w:t>Глобальные компетенции</w:t>
            </w:r>
            <w:r w:rsidRPr="00F57478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 xml:space="preserve"> </w:t>
            </w:r>
            <w:r w:rsidRPr="00F57478">
              <w:rPr>
                <w:rFonts w:ascii="Times New Roman" w:hAnsi="Times New Roman" w:cs="Times New Roman"/>
                <w:sz w:val="28"/>
                <w:szCs w:val="20"/>
              </w:rPr>
              <w:t>- компонент функциональной грамотности, одна из ключевых компетенций, составляющих основу ориентации и успешного существования в современном социуме. Осознание глобальных проблем и межкультурных различий – ключ к построению уважительных отношений с представителями любой культуры и принятию человеческого достоинства как отдельного явления. Дети учатся осознавать, каким образом культурные, религиозные, расовые и другие различия влияют на взгляды окружающих.</w:t>
            </w:r>
          </w:p>
          <w:tbl>
            <w:tblPr>
              <w:tblW w:w="10112" w:type="dxa"/>
              <w:tblLayout w:type="fixed"/>
              <w:tblLook w:val="0000" w:firstRow="0" w:lastRow="0" w:firstColumn="0" w:lastColumn="0" w:noHBand="0" w:noVBand="0"/>
            </w:tblPr>
            <w:tblGrid>
              <w:gridCol w:w="26"/>
              <w:gridCol w:w="1120"/>
              <w:gridCol w:w="56"/>
              <w:gridCol w:w="8742"/>
              <w:gridCol w:w="168"/>
            </w:tblGrid>
            <w:tr w:rsidR="00797A8E" w:rsidRPr="00F57478" w14:paraId="749314AD" w14:textId="77777777" w:rsidTr="000E23CF">
              <w:trPr>
                <w:gridBefore w:val="1"/>
                <w:wBefore w:w="26" w:type="dxa"/>
                <w:trHeight w:val="732"/>
              </w:trPr>
              <w:tc>
                <w:tcPr>
                  <w:tcW w:w="1176" w:type="dxa"/>
                  <w:gridSpan w:val="2"/>
                </w:tcPr>
                <w:p w14:paraId="7D54466A" w14:textId="77777777" w:rsidR="00797A8E" w:rsidRPr="00F57478" w:rsidRDefault="00797A8E" w:rsidP="00797A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216E5F"/>
                      <w:sz w:val="20"/>
                      <w:szCs w:val="20"/>
                    </w:rPr>
                  </w:pPr>
                  <w:r w:rsidRPr="00F57478">
                    <w:rPr>
                      <w:rFonts w:ascii="Times New Roman" w:hAnsi="Times New Roman" w:cs="Times New Roman"/>
                      <w:b/>
                      <w:bCs/>
                      <w:noProof/>
                      <w:color w:val="216E5F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AB57765" wp14:editId="0EB23656">
                        <wp:extent cx="600075" cy="552450"/>
                        <wp:effectExtent l="0" t="0" r="9525" b="0"/>
                        <wp:docPr id="7" name="Рисунок 7" descr="C:\Users\1\Desktop\Documents\ДИСТАНЦИОННОЕ ОБУЧЕНИЕ\КУЛЬТУРНЫЙ ДНЕВНИК ШКОЛЬНИКА\istockphoto-1146446217-1024x1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1\Desktop\Documents\ДИСТАНЦИОННОЕ ОБУЧЕНИЕ\КУЛЬТУРНЫЙ ДНЕВНИК ШКОЛЬНИКА\istockphoto-1146446217-1024x10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10" w:type="dxa"/>
                  <w:gridSpan w:val="2"/>
                </w:tcPr>
                <w:p w14:paraId="251E56DB" w14:textId="77777777" w:rsidR="00797A8E" w:rsidRPr="00F57478" w:rsidRDefault="00797A8E" w:rsidP="00797A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800080"/>
                      <w:sz w:val="20"/>
                      <w:szCs w:val="20"/>
                    </w:rPr>
                  </w:pPr>
                  <w:r w:rsidRPr="00F57478">
                    <w:rPr>
                      <w:rFonts w:ascii="Times New Roman" w:hAnsi="Times New Roman" w:cs="Times New Roman"/>
                      <w:b/>
                      <w:i/>
                      <w:color w:val="800080"/>
                      <w:sz w:val="20"/>
                      <w:szCs w:val="20"/>
                    </w:rPr>
                    <w:t>7.2</w:t>
                  </w:r>
                  <w:r w:rsidRPr="00F57478">
                    <w:rPr>
                      <w:rFonts w:ascii="Times New Roman" w:hAnsi="Times New Roman" w:cs="Times New Roman"/>
                      <w:i/>
                      <w:color w:val="800080"/>
                      <w:sz w:val="20"/>
                      <w:szCs w:val="20"/>
                    </w:rPr>
                    <w:t xml:space="preserve"> Составь (вместе с родителями) карту своего маршрута по интересным местам города Канска. Отметь на ней те места, которые интересны и важны именно для тебя.</w:t>
                  </w:r>
                </w:p>
                <w:p w14:paraId="17F6DD43" w14:textId="77777777" w:rsidR="00797A8E" w:rsidRPr="00F57478" w:rsidRDefault="00797A8E" w:rsidP="00797A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797A8E" w:rsidRPr="00F57478" w14:paraId="46CB7B11" w14:textId="77777777" w:rsidTr="000E23CF">
              <w:trPr>
                <w:gridAfter w:val="1"/>
                <w:wAfter w:w="168" w:type="dxa"/>
                <w:trHeight w:val="732"/>
              </w:trPr>
              <w:tc>
                <w:tcPr>
                  <w:tcW w:w="1146" w:type="dxa"/>
                  <w:gridSpan w:val="2"/>
                </w:tcPr>
                <w:p w14:paraId="498D19AC" w14:textId="77777777" w:rsidR="00797A8E" w:rsidRPr="00F57478" w:rsidRDefault="00797A8E" w:rsidP="00797A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216E5F"/>
                      <w:sz w:val="20"/>
                      <w:szCs w:val="20"/>
                    </w:rPr>
                  </w:pPr>
                  <w:r w:rsidRPr="00F57478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65DB3025" wp14:editId="24D2F068">
                        <wp:extent cx="590550" cy="581025"/>
                        <wp:effectExtent l="0" t="0" r="0" b="0"/>
                        <wp:docPr id="93" name="Рисунок 93" descr="C:\Users\1\Desktop\networ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1\Desktop\networ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98" w:type="dxa"/>
                  <w:gridSpan w:val="2"/>
                </w:tcPr>
                <w:p w14:paraId="451EB9D2" w14:textId="77777777" w:rsidR="00797A8E" w:rsidRPr="00F57478" w:rsidRDefault="00797A8E" w:rsidP="00797A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F57478">
                    <w:rPr>
                      <w:rFonts w:ascii="Times New Roman" w:hAnsi="Times New Roman" w:cs="Times New Roman"/>
                      <w:b/>
                      <w:i/>
                      <w:color w:val="800080"/>
                      <w:sz w:val="20"/>
                      <w:szCs w:val="20"/>
                    </w:rPr>
                    <w:t>7.3</w:t>
                  </w:r>
                  <w:r w:rsidRPr="00F57478">
                    <w:rPr>
                      <w:rFonts w:ascii="Times New Roman" w:hAnsi="Times New Roman" w:cs="Times New Roman"/>
                      <w:i/>
                      <w:color w:val="800080"/>
                      <w:sz w:val="20"/>
                      <w:szCs w:val="20"/>
                    </w:rPr>
                    <w:t xml:space="preserve"> Соверши путешествие (вместе с родителями)  к природному памятнику города Канска «Сосновый бор» и создай зарисовки (фото) по своим впечатлениям.</w:t>
                  </w:r>
                </w:p>
              </w:tc>
            </w:tr>
          </w:tbl>
          <w:p w14:paraId="073D037C" w14:textId="77777777" w:rsidR="004673AF" w:rsidRPr="00F57478" w:rsidRDefault="004673AF" w:rsidP="00F5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16E5F"/>
                <w:sz w:val="20"/>
                <w:szCs w:val="20"/>
              </w:rPr>
            </w:pPr>
          </w:p>
          <w:tbl>
            <w:tblPr>
              <w:tblW w:w="10086" w:type="dxa"/>
              <w:tblLayout w:type="fixed"/>
              <w:tblLook w:val="0000" w:firstRow="0" w:lastRow="0" w:firstColumn="0" w:lastColumn="0" w:noHBand="0" w:noVBand="0"/>
            </w:tblPr>
            <w:tblGrid>
              <w:gridCol w:w="1014"/>
              <w:gridCol w:w="9072"/>
            </w:tblGrid>
            <w:tr w:rsidR="007548FC" w:rsidRPr="00F57478" w14:paraId="1022369F" w14:textId="77777777" w:rsidTr="00F57478">
              <w:trPr>
                <w:trHeight w:val="732"/>
              </w:trPr>
              <w:tc>
                <w:tcPr>
                  <w:tcW w:w="1014" w:type="dxa"/>
                </w:tcPr>
                <w:p w14:paraId="4ABB6A63" w14:textId="77777777" w:rsidR="007548FC" w:rsidRPr="00F57478" w:rsidRDefault="007548FC" w:rsidP="00F57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216E5F"/>
                      <w:sz w:val="20"/>
                      <w:szCs w:val="20"/>
                    </w:rPr>
                  </w:pPr>
                  <w:r w:rsidRPr="00F5747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B5D8E03" wp14:editId="5F1DE6D3">
                        <wp:extent cx="485775" cy="504825"/>
                        <wp:effectExtent l="0" t="0" r="9525" b="9525"/>
                        <wp:docPr id="6" name="Рисунок 6" descr="C:\Users\1\Desktop\docume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1\Desktop\docume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72" w:type="dxa"/>
                </w:tcPr>
                <w:p w14:paraId="12ED369A" w14:textId="77777777" w:rsidR="007548FC" w:rsidRPr="00F57478" w:rsidRDefault="007548FC" w:rsidP="00F57478">
                  <w:pPr>
                    <w:pStyle w:val="a6"/>
                    <w:numPr>
                      <w:ilvl w:val="1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MyriadPro-Regular" w:hAnsi="MyriadPro-Regular" w:cs="MyriadPro-Regular"/>
                      <w:color w:val="9900FF"/>
                      <w:sz w:val="20"/>
                      <w:szCs w:val="20"/>
                    </w:rPr>
                  </w:pPr>
                  <w:r w:rsidRPr="00F57478">
                    <w:rPr>
                      <w:rFonts w:ascii="MyriadPro-Regular" w:hAnsi="MyriadPro-Regular" w:cs="MyriadPro-Regular"/>
                      <w:color w:val="9900FF"/>
                      <w:sz w:val="20"/>
                      <w:szCs w:val="20"/>
                    </w:rPr>
                    <w:t>Узнай в каком полушарии находится страна композиторов, представленных в таблице.</w:t>
                  </w:r>
                </w:p>
                <w:p w14:paraId="3154753B" w14:textId="77777777" w:rsidR="007548FC" w:rsidRPr="00F57478" w:rsidRDefault="007548FC" w:rsidP="00F574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yriadPro-Regular" w:hAnsi="MyriadPro-Regular" w:cs="MyriadPro-Regular"/>
                      <w:sz w:val="20"/>
                      <w:szCs w:val="20"/>
                    </w:rPr>
                  </w:pPr>
                  <w:r w:rsidRPr="00F57478">
                    <w:rPr>
                      <w:rFonts w:ascii="MyriadPro-Regular" w:hAnsi="MyriadPro-Regular" w:cs="MyriadPro-Regular"/>
                      <w:color w:val="9900FF"/>
                      <w:sz w:val="20"/>
                      <w:szCs w:val="20"/>
                    </w:rPr>
                    <w:t>.</w:t>
                  </w:r>
                </w:p>
              </w:tc>
            </w:tr>
          </w:tbl>
          <w:tbl>
            <w:tblPr>
              <w:tblStyle w:val="a7"/>
              <w:tblW w:w="10194" w:type="dxa"/>
              <w:tblLayout w:type="fixed"/>
              <w:tblLook w:val="04A0" w:firstRow="1" w:lastRow="0" w:firstColumn="1" w:lastColumn="0" w:noHBand="0" w:noVBand="1"/>
            </w:tblPr>
            <w:tblGrid>
              <w:gridCol w:w="3398"/>
              <w:gridCol w:w="3398"/>
              <w:gridCol w:w="3398"/>
            </w:tblGrid>
            <w:tr w:rsidR="007548FC" w:rsidRPr="00F57478" w14:paraId="0AAA4F40" w14:textId="77777777" w:rsidTr="00F57478">
              <w:tc>
                <w:tcPr>
                  <w:tcW w:w="3398" w:type="dxa"/>
                </w:tcPr>
                <w:p w14:paraId="0B96319B" w14:textId="77777777" w:rsidR="007548FC" w:rsidRPr="00F57478" w:rsidRDefault="007548FC" w:rsidP="00F5747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b/>
                      <w:i/>
                      <w:color w:val="7030A0"/>
                      <w:sz w:val="20"/>
                      <w:szCs w:val="20"/>
                      <w:shd w:val="clear" w:color="auto" w:fill="FFFFFF"/>
                    </w:rPr>
                  </w:pPr>
                  <w:r w:rsidRPr="00F57478">
                    <w:rPr>
                      <w:rFonts w:ascii="Arial" w:hAnsi="Arial" w:cs="Arial"/>
                      <w:b/>
                      <w:i/>
                      <w:color w:val="7030A0"/>
                      <w:sz w:val="20"/>
                      <w:szCs w:val="20"/>
                      <w:shd w:val="clear" w:color="auto" w:fill="FFFFFF"/>
                    </w:rPr>
                    <w:t>Композитор</w:t>
                  </w:r>
                </w:p>
              </w:tc>
              <w:tc>
                <w:tcPr>
                  <w:tcW w:w="3398" w:type="dxa"/>
                </w:tcPr>
                <w:p w14:paraId="1BF9B17F" w14:textId="77777777" w:rsidR="007548FC" w:rsidRPr="00F57478" w:rsidRDefault="007548FC" w:rsidP="00F5747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b/>
                      <w:i/>
                      <w:color w:val="7030A0"/>
                      <w:sz w:val="20"/>
                      <w:szCs w:val="20"/>
                      <w:shd w:val="clear" w:color="auto" w:fill="FFFFFF"/>
                    </w:rPr>
                  </w:pPr>
                  <w:r w:rsidRPr="00F57478">
                    <w:rPr>
                      <w:rFonts w:ascii="Arial" w:hAnsi="Arial" w:cs="Arial"/>
                      <w:b/>
                      <w:i/>
                      <w:color w:val="7030A0"/>
                      <w:sz w:val="20"/>
                      <w:szCs w:val="20"/>
                      <w:shd w:val="clear" w:color="auto" w:fill="FFFFFF"/>
                    </w:rPr>
                    <w:t>Страна</w:t>
                  </w:r>
                </w:p>
              </w:tc>
              <w:tc>
                <w:tcPr>
                  <w:tcW w:w="3398" w:type="dxa"/>
                </w:tcPr>
                <w:p w14:paraId="551B12BA" w14:textId="77777777" w:rsidR="007548FC" w:rsidRPr="00F57478" w:rsidRDefault="007548FC" w:rsidP="00F5747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b/>
                      <w:i/>
                      <w:color w:val="7030A0"/>
                      <w:sz w:val="20"/>
                      <w:szCs w:val="20"/>
                      <w:shd w:val="clear" w:color="auto" w:fill="FFFFFF"/>
                    </w:rPr>
                  </w:pPr>
                  <w:r w:rsidRPr="00F57478">
                    <w:rPr>
                      <w:rFonts w:ascii="Arial" w:hAnsi="Arial" w:cs="Arial"/>
                      <w:b/>
                      <w:i/>
                      <w:color w:val="7030A0"/>
                      <w:sz w:val="20"/>
                      <w:szCs w:val="20"/>
                      <w:shd w:val="clear" w:color="auto" w:fill="FFFFFF"/>
                    </w:rPr>
                    <w:t>Полушарие</w:t>
                  </w:r>
                </w:p>
              </w:tc>
            </w:tr>
            <w:tr w:rsidR="007548FC" w:rsidRPr="00F57478" w14:paraId="675982B8" w14:textId="77777777" w:rsidTr="00F57478">
              <w:tc>
                <w:tcPr>
                  <w:tcW w:w="3398" w:type="dxa"/>
                </w:tcPr>
                <w:p w14:paraId="42AF1062" w14:textId="77777777" w:rsidR="007548FC" w:rsidRPr="00F57478" w:rsidRDefault="007548FC" w:rsidP="00F5747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color w:val="7030A0"/>
                      <w:sz w:val="20"/>
                      <w:szCs w:val="20"/>
                      <w:shd w:val="clear" w:color="auto" w:fill="FFFFFF"/>
                    </w:rPr>
                  </w:pPr>
                  <w:r w:rsidRPr="00F57478">
                    <w:rPr>
                      <w:rFonts w:ascii="Arial" w:hAnsi="Arial" w:cs="Arial"/>
                      <w:color w:val="7030A0"/>
                      <w:sz w:val="20"/>
                      <w:szCs w:val="20"/>
                      <w:shd w:val="clear" w:color="auto" w:fill="FFFFFF"/>
                    </w:rPr>
                    <w:t>Фридерик Шопен</w:t>
                  </w:r>
                </w:p>
              </w:tc>
              <w:tc>
                <w:tcPr>
                  <w:tcW w:w="3398" w:type="dxa"/>
                </w:tcPr>
                <w:p w14:paraId="51145A0A" w14:textId="77777777" w:rsidR="007548FC" w:rsidRPr="00F57478" w:rsidRDefault="007548FC" w:rsidP="00F5747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color w:val="7030A0"/>
                      <w:sz w:val="20"/>
                      <w:szCs w:val="20"/>
                      <w:shd w:val="clear" w:color="auto" w:fill="FFFFFF"/>
                    </w:rPr>
                  </w:pPr>
                  <w:r w:rsidRPr="00F57478">
                    <w:rPr>
                      <w:rFonts w:ascii="Arial" w:hAnsi="Arial" w:cs="Arial"/>
                      <w:color w:val="7030A0"/>
                      <w:sz w:val="20"/>
                      <w:szCs w:val="20"/>
                      <w:shd w:val="clear" w:color="auto" w:fill="FFFFFF"/>
                    </w:rPr>
                    <w:t>Польша</w:t>
                  </w:r>
                </w:p>
              </w:tc>
              <w:tc>
                <w:tcPr>
                  <w:tcW w:w="3398" w:type="dxa"/>
                </w:tcPr>
                <w:p w14:paraId="14CF14B1" w14:textId="77777777" w:rsidR="007548FC" w:rsidRPr="00F57478" w:rsidRDefault="007548FC" w:rsidP="00F5747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color w:val="7030A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7548FC" w:rsidRPr="00F57478" w14:paraId="7BD97562" w14:textId="77777777" w:rsidTr="00F57478">
              <w:tc>
                <w:tcPr>
                  <w:tcW w:w="3398" w:type="dxa"/>
                </w:tcPr>
                <w:p w14:paraId="6FF8C46D" w14:textId="77777777" w:rsidR="007548FC" w:rsidRPr="00F57478" w:rsidRDefault="007548FC" w:rsidP="00F5747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color w:val="7030A0"/>
                      <w:sz w:val="20"/>
                      <w:szCs w:val="20"/>
                      <w:shd w:val="clear" w:color="auto" w:fill="FFFFFF"/>
                    </w:rPr>
                  </w:pPr>
                  <w:r w:rsidRPr="00F57478">
                    <w:rPr>
                      <w:rFonts w:ascii="Arial" w:hAnsi="Arial" w:cs="Arial"/>
                      <w:color w:val="7030A0"/>
                      <w:sz w:val="20"/>
                      <w:szCs w:val="20"/>
                      <w:shd w:val="clear" w:color="auto" w:fill="FFFFFF"/>
                    </w:rPr>
                    <w:t>Вольфганг Амадей Моцарт</w:t>
                  </w:r>
                </w:p>
              </w:tc>
              <w:tc>
                <w:tcPr>
                  <w:tcW w:w="3398" w:type="dxa"/>
                </w:tcPr>
                <w:p w14:paraId="359485E8" w14:textId="77777777" w:rsidR="007548FC" w:rsidRPr="00F57478" w:rsidRDefault="007548FC" w:rsidP="00F5747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color w:val="7030A0"/>
                      <w:sz w:val="20"/>
                      <w:szCs w:val="20"/>
                      <w:shd w:val="clear" w:color="auto" w:fill="FFFFFF"/>
                    </w:rPr>
                  </w:pPr>
                  <w:r w:rsidRPr="00F57478">
                    <w:rPr>
                      <w:rFonts w:ascii="Arial" w:hAnsi="Arial" w:cs="Arial"/>
                      <w:color w:val="7030A0"/>
                      <w:sz w:val="20"/>
                      <w:szCs w:val="20"/>
                      <w:shd w:val="clear" w:color="auto" w:fill="FFFFFF"/>
                    </w:rPr>
                    <w:t>Австрия</w:t>
                  </w:r>
                </w:p>
              </w:tc>
              <w:tc>
                <w:tcPr>
                  <w:tcW w:w="3398" w:type="dxa"/>
                </w:tcPr>
                <w:p w14:paraId="1DE1D5F2" w14:textId="77777777" w:rsidR="007548FC" w:rsidRPr="00F57478" w:rsidRDefault="007548FC" w:rsidP="00F5747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color w:val="7030A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7548FC" w:rsidRPr="00F57478" w14:paraId="4141B208" w14:textId="77777777" w:rsidTr="00F57478">
              <w:tc>
                <w:tcPr>
                  <w:tcW w:w="3398" w:type="dxa"/>
                </w:tcPr>
                <w:p w14:paraId="607933F3" w14:textId="77777777" w:rsidR="007548FC" w:rsidRPr="00F57478" w:rsidRDefault="007548FC" w:rsidP="00F5747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color w:val="7030A0"/>
                      <w:sz w:val="20"/>
                      <w:szCs w:val="20"/>
                      <w:shd w:val="clear" w:color="auto" w:fill="FFFFFF"/>
                    </w:rPr>
                  </w:pPr>
                  <w:r w:rsidRPr="00F57478">
                    <w:rPr>
                      <w:rFonts w:ascii="Arial" w:hAnsi="Arial" w:cs="Arial"/>
                      <w:color w:val="7030A0"/>
                      <w:sz w:val="20"/>
                      <w:szCs w:val="20"/>
                      <w:shd w:val="clear" w:color="auto" w:fill="FFFFFF"/>
                    </w:rPr>
                    <w:t>Фредерик Лоу</w:t>
                  </w:r>
                </w:p>
              </w:tc>
              <w:tc>
                <w:tcPr>
                  <w:tcW w:w="3398" w:type="dxa"/>
                </w:tcPr>
                <w:p w14:paraId="24CADB27" w14:textId="77777777" w:rsidR="007548FC" w:rsidRPr="00F57478" w:rsidRDefault="007548FC" w:rsidP="00F5747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color w:val="7030A0"/>
                      <w:sz w:val="20"/>
                      <w:szCs w:val="20"/>
                      <w:shd w:val="clear" w:color="auto" w:fill="FFFFFF"/>
                    </w:rPr>
                  </w:pPr>
                  <w:r w:rsidRPr="00F57478">
                    <w:rPr>
                      <w:rFonts w:ascii="Arial" w:hAnsi="Arial" w:cs="Arial"/>
                      <w:color w:val="7030A0"/>
                      <w:sz w:val="20"/>
                      <w:szCs w:val="20"/>
                      <w:shd w:val="clear" w:color="auto" w:fill="FFFFFF"/>
                    </w:rPr>
                    <w:t>США</w:t>
                  </w:r>
                </w:p>
              </w:tc>
              <w:tc>
                <w:tcPr>
                  <w:tcW w:w="3398" w:type="dxa"/>
                </w:tcPr>
                <w:p w14:paraId="154633E6" w14:textId="77777777" w:rsidR="007548FC" w:rsidRPr="00F57478" w:rsidRDefault="007548FC" w:rsidP="00F5747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color w:val="7030A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7548FC" w:rsidRPr="00F57478" w14:paraId="5A97DF3A" w14:textId="77777777" w:rsidTr="00F57478">
              <w:tc>
                <w:tcPr>
                  <w:tcW w:w="3398" w:type="dxa"/>
                </w:tcPr>
                <w:p w14:paraId="1057AE95" w14:textId="77777777" w:rsidR="007548FC" w:rsidRPr="00F57478" w:rsidRDefault="007548FC" w:rsidP="00F5747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color w:val="7030A0"/>
                      <w:sz w:val="20"/>
                      <w:szCs w:val="20"/>
                      <w:shd w:val="clear" w:color="auto" w:fill="FFFFFF"/>
                    </w:rPr>
                  </w:pPr>
                  <w:r w:rsidRPr="00F57478">
                    <w:rPr>
                      <w:rFonts w:ascii="Arial" w:hAnsi="Arial" w:cs="Arial"/>
                      <w:color w:val="7030A0"/>
                      <w:sz w:val="20"/>
                      <w:szCs w:val="20"/>
                      <w:shd w:val="clear" w:color="auto" w:fill="FFFFFF"/>
                    </w:rPr>
                    <w:t>Эндрю Ллойд Уэббер</w:t>
                  </w:r>
                </w:p>
              </w:tc>
              <w:tc>
                <w:tcPr>
                  <w:tcW w:w="3398" w:type="dxa"/>
                </w:tcPr>
                <w:p w14:paraId="0ED13D29" w14:textId="77777777" w:rsidR="007548FC" w:rsidRPr="00F57478" w:rsidRDefault="007548FC" w:rsidP="00F5747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color w:val="7030A0"/>
                      <w:sz w:val="20"/>
                      <w:szCs w:val="20"/>
                      <w:shd w:val="clear" w:color="auto" w:fill="FFFFFF"/>
                    </w:rPr>
                  </w:pPr>
                  <w:r w:rsidRPr="00F57478">
                    <w:rPr>
                      <w:rFonts w:ascii="Arial" w:hAnsi="Arial" w:cs="Arial"/>
                      <w:color w:val="7030A0"/>
                      <w:sz w:val="20"/>
                      <w:szCs w:val="20"/>
                      <w:shd w:val="clear" w:color="auto" w:fill="FFFFFF"/>
                    </w:rPr>
                    <w:t>Англия</w:t>
                  </w:r>
                </w:p>
              </w:tc>
              <w:tc>
                <w:tcPr>
                  <w:tcW w:w="3398" w:type="dxa"/>
                </w:tcPr>
                <w:p w14:paraId="0C23F5C3" w14:textId="77777777" w:rsidR="007548FC" w:rsidRPr="00F57478" w:rsidRDefault="007548FC" w:rsidP="00F5747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color w:val="7030A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0F5BA66A" w14:textId="77777777" w:rsidR="007548FC" w:rsidRPr="00F57478" w:rsidRDefault="007548FC" w:rsidP="00F5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16E5F"/>
                <w:sz w:val="20"/>
                <w:szCs w:val="20"/>
              </w:rPr>
            </w:pPr>
          </w:p>
          <w:p w14:paraId="4A0BEB07" w14:textId="77777777" w:rsidR="00361403" w:rsidRPr="00797A8E" w:rsidRDefault="00797A8E" w:rsidP="00797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52AEB">
              <w:rPr>
                <w:rFonts w:ascii="Times New Roman" w:hAnsi="Times New Roman" w:cs="Times New Roman"/>
                <w:sz w:val="28"/>
                <w:szCs w:val="28"/>
              </w:rPr>
              <w:t>В этом году, в качестве эксперим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ента, тетрадь была запущена в 5а</w:t>
            </w:r>
            <w:r w:rsidRPr="00A52AEB">
              <w:rPr>
                <w:rFonts w:ascii="Times New Roman" w:hAnsi="Times New Roman" w:cs="Times New Roman"/>
                <w:sz w:val="28"/>
                <w:szCs w:val="28"/>
              </w:rPr>
              <w:t xml:space="preserve"> классе. К концу учебного года мы сможем проанализировать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плюсы и минусы этой тетради. </w:t>
            </w:r>
            <w:r w:rsidR="00862ACC" w:rsidRPr="00F574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конце учебного года в апреле-мае планируем провести ещё одну диагностику, по результатам которой </w:t>
            </w:r>
            <w:r w:rsidR="00342BFF" w:rsidRPr="00F574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затем будет проведена</w:t>
            </w:r>
            <w:r w:rsidR="00862ACC" w:rsidRPr="00F574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корректировк</w:t>
            </w:r>
            <w:r w:rsidR="00342BFF" w:rsidRPr="00F574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862ACC" w:rsidRPr="00F574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нашей тетради, если такая будет необходима. </w:t>
            </w:r>
          </w:p>
          <w:p w14:paraId="46444010" w14:textId="3B224DC7" w:rsidR="00621236" w:rsidRPr="00F57478" w:rsidRDefault="00F57478" w:rsidP="00F574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797A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Наша практика находится на стадии апробации. </w:t>
            </w:r>
            <w:r w:rsidR="00342BFF" w:rsidRPr="00F574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случае успешной реализации эксперимента,</w:t>
            </w:r>
            <w:r w:rsidR="00862ACC" w:rsidRPr="00F574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рабочую тетрадь</w:t>
            </w:r>
            <w:r w:rsidR="00342BFF" w:rsidRPr="00F574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планируем направить</w:t>
            </w:r>
            <w:r w:rsidR="00862ACC" w:rsidRPr="00F574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рецензирование в </w:t>
            </w:r>
            <w:proofErr w:type="spellStart"/>
            <w:r w:rsidR="00862ACC" w:rsidRPr="00F574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КИПКиРО</w:t>
            </w:r>
            <w:proofErr w:type="spellEnd"/>
            <w:r w:rsidR="00862ACC" w:rsidRPr="00F574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последующим тиражированием. </w:t>
            </w:r>
          </w:p>
          <w:p w14:paraId="435A7B75" w14:textId="77777777" w:rsidR="00621236" w:rsidRPr="00F57478" w:rsidRDefault="00621236" w:rsidP="00F574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13F0296" w14:textId="77777777" w:rsidR="004673AF" w:rsidRDefault="000D6216" w:rsidP="00F5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</w:t>
            </w:r>
          </w:p>
          <w:p w14:paraId="6952E81E" w14:textId="77777777" w:rsidR="000D6216" w:rsidRDefault="00000000" w:rsidP="000D621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5" w:history="1">
              <w:r w:rsidR="000D6216" w:rsidRPr="009C02A7">
                <w:rPr>
                  <w:rStyle w:val="a8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http://my.krskstate.ru/docs/urbans/gorod-kansk/</w:t>
              </w:r>
            </w:hyperlink>
            <w:r w:rsidR="000D6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C9FA682" w14:textId="77777777" w:rsidR="000D6216" w:rsidRDefault="00000000" w:rsidP="000D621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6" w:history="1">
              <w:r w:rsidR="000D6216" w:rsidRPr="009C02A7">
                <w:rPr>
                  <w:rStyle w:val="a8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http://www.consultant.ru</w:t>
              </w:r>
            </w:hyperlink>
            <w:r w:rsidR="000D6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3C3A5D8" w14:textId="77777777" w:rsidR="00A37A5C" w:rsidRDefault="00000000" w:rsidP="00A37A5C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7" w:history="1">
              <w:r w:rsidR="00A37A5C" w:rsidRPr="009C02A7">
                <w:rPr>
                  <w:rStyle w:val="a8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http://naov.ru/objects/sobor-spasskiyi-po-ulmoskovskaya-68-v-kanske.html</w:t>
              </w:r>
            </w:hyperlink>
            <w:r w:rsidR="00A37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3BDF011" w14:textId="77777777" w:rsidR="00A37A5C" w:rsidRDefault="00A37A5C" w:rsidP="00A37A5C">
            <w:pPr>
              <w:pStyle w:val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AF702E" w14:textId="77777777" w:rsidR="004673AF" w:rsidRPr="00F57478" w:rsidRDefault="004673AF" w:rsidP="00A37A5C">
            <w:pPr>
              <w:pStyle w:val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16E5F"/>
                <w:sz w:val="20"/>
                <w:szCs w:val="20"/>
              </w:rPr>
            </w:pPr>
          </w:p>
        </w:tc>
        <w:tc>
          <w:tcPr>
            <w:tcW w:w="222" w:type="dxa"/>
          </w:tcPr>
          <w:p w14:paraId="6D6F4A6F" w14:textId="77777777" w:rsidR="004673AF" w:rsidRPr="004B73A1" w:rsidRDefault="004673AF" w:rsidP="008B27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22901349" w14:textId="77777777" w:rsidR="00B62AF6" w:rsidRPr="00C945C2" w:rsidRDefault="003622B0" w:rsidP="00987F1C">
      <w:pPr>
        <w:spacing w:after="0"/>
        <w:jc w:val="both"/>
        <w:rPr>
          <w:rFonts w:ascii="Times New Roman" w:hAnsi="Times New Roman" w:cs="Times New Roman"/>
          <w:color w:val="101010"/>
          <w:sz w:val="28"/>
          <w:szCs w:val="28"/>
        </w:rPr>
      </w:pPr>
      <w:r w:rsidRPr="00C945C2">
        <w:rPr>
          <w:rFonts w:ascii="Times New Roman" w:hAnsi="Times New Roman" w:cs="Times New Roman"/>
          <w:color w:val="101010"/>
          <w:sz w:val="28"/>
          <w:szCs w:val="28"/>
        </w:rPr>
        <w:lastRenderedPageBreak/>
        <w:t xml:space="preserve">   </w:t>
      </w:r>
    </w:p>
    <w:p w14:paraId="0C408AA0" w14:textId="77777777" w:rsidR="003622B0" w:rsidRDefault="003622B0" w:rsidP="003622B0">
      <w:pPr>
        <w:spacing w:after="0"/>
        <w:jc w:val="both"/>
        <w:rPr>
          <w:rFonts w:ascii="PT Sans" w:hAnsi="PT Sans"/>
          <w:color w:val="101010"/>
        </w:rPr>
      </w:pPr>
      <w:r>
        <w:rPr>
          <w:rFonts w:ascii="PT Sans" w:hAnsi="PT Sans"/>
          <w:color w:val="101010"/>
        </w:rPr>
        <w:t xml:space="preserve">     </w:t>
      </w:r>
    </w:p>
    <w:p w14:paraId="2312CAF5" w14:textId="77777777" w:rsidR="003622B0" w:rsidRDefault="003622B0" w:rsidP="007556CD">
      <w:pPr>
        <w:jc w:val="both"/>
      </w:pPr>
    </w:p>
    <w:sectPr w:rsidR="003622B0" w:rsidSect="006F6B38">
      <w:pgSz w:w="11906" w:h="16838"/>
      <w:pgMar w:top="426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F9F"/>
    <w:multiLevelType w:val="hybridMultilevel"/>
    <w:tmpl w:val="A528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35498"/>
    <w:multiLevelType w:val="multilevel"/>
    <w:tmpl w:val="9D2624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ascii="ArialMT" w:hAnsi="ArialMT" w:cs="ArialMT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MT" w:hAnsi="ArialMT" w:cs="ArialMT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ArialMT" w:hAnsi="ArialMT" w:cs="ArialMT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MT" w:hAnsi="ArialMT" w:cs="ArialMT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ArialMT" w:hAnsi="ArialMT" w:cs="ArialMT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MT" w:hAnsi="ArialMT" w:cs="ArialMT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ArialMT" w:hAnsi="ArialMT" w:cs="ArialMT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MT" w:hAnsi="ArialMT" w:cs="ArialMT" w:hint="default"/>
        <w:b/>
      </w:rPr>
    </w:lvl>
  </w:abstractNum>
  <w:abstractNum w:abstractNumId="2" w15:restartNumberingAfterBreak="0">
    <w:nsid w:val="3C0A0C82"/>
    <w:multiLevelType w:val="hybridMultilevel"/>
    <w:tmpl w:val="A6FC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D4C25"/>
    <w:multiLevelType w:val="hybridMultilevel"/>
    <w:tmpl w:val="140C8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2943">
    <w:abstractNumId w:val="1"/>
  </w:num>
  <w:num w:numId="2" w16cid:durableId="1413240367">
    <w:abstractNumId w:val="2"/>
  </w:num>
  <w:num w:numId="3" w16cid:durableId="1997831049">
    <w:abstractNumId w:val="3"/>
  </w:num>
  <w:num w:numId="4" w16cid:durableId="153820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CD"/>
    <w:rsid w:val="0002132A"/>
    <w:rsid w:val="000373A5"/>
    <w:rsid w:val="0009002F"/>
    <w:rsid w:val="000951CF"/>
    <w:rsid w:val="000D6216"/>
    <w:rsid w:val="000E4EC2"/>
    <w:rsid w:val="000F35AE"/>
    <w:rsid w:val="001604AE"/>
    <w:rsid w:val="001E2627"/>
    <w:rsid w:val="001F759C"/>
    <w:rsid w:val="0026058A"/>
    <w:rsid w:val="00342BFF"/>
    <w:rsid w:val="00350675"/>
    <w:rsid w:val="00351D21"/>
    <w:rsid w:val="00361403"/>
    <w:rsid w:val="003622B0"/>
    <w:rsid w:val="00381ACD"/>
    <w:rsid w:val="00390F50"/>
    <w:rsid w:val="003E495C"/>
    <w:rsid w:val="003E636D"/>
    <w:rsid w:val="00435789"/>
    <w:rsid w:val="004673AF"/>
    <w:rsid w:val="004A16D3"/>
    <w:rsid w:val="00621236"/>
    <w:rsid w:val="0068314D"/>
    <w:rsid w:val="006F6B38"/>
    <w:rsid w:val="0070249E"/>
    <w:rsid w:val="00740FB8"/>
    <w:rsid w:val="007548FC"/>
    <w:rsid w:val="007556CD"/>
    <w:rsid w:val="00764CD9"/>
    <w:rsid w:val="00797A8E"/>
    <w:rsid w:val="007F0037"/>
    <w:rsid w:val="00844969"/>
    <w:rsid w:val="0086111E"/>
    <w:rsid w:val="00862ACC"/>
    <w:rsid w:val="008645D8"/>
    <w:rsid w:val="00952223"/>
    <w:rsid w:val="00987F1C"/>
    <w:rsid w:val="00A01BA1"/>
    <w:rsid w:val="00A37A5C"/>
    <w:rsid w:val="00A52AEB"/>
    <w:rsid w:val="00A71C7D"/>
    <w:rsid w:val="00AD2929"/>
    <w:rsid w:val="00AE4E48"/>
    <w:rsid w:val="00AF2CBD"/>
    <w:rsid w:val="00B62AF6"/>
    <w:rsid w:val="00B7504F"/>
    <w:rsid w:val="00BD6309"/>
    <w:rsid w:val="00BE2BA1"/>
    <w:rsid w:val="00C066B1"/>
    <w:rsid w:val="00C945C2"/>
    <w:rsid w:val="00D5480E"/>
    <w:rsid w:val="00DB3999"/>
    <w:rsid w:val="00E57CB2"/>
    <w:rsid w:val="00ED28A1"/>
    <w:rsid w:val="00F20935"/>
    <w:rsid w:val="00F57478"/>
    <w:rsid w:val="00F7123A"/>
    <w:rsid w:val="00F8114A"/>
    <w:rsid w:val="00FA1156"/>
    <w:rsid w:val="00FA6249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5CEF"/>
  <w15:docId w15:val="{F07CF623-07FF-4E80-86E0-465BBC95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5C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673AF"/>
    <w:pPr>
      <w:ind w:left="720"/>
      <w:contextualSpacing/>
    </w:pPr>
  </w:style>
  <w:style w:type="table" w:styleId="a7">
    <w:name w:val="Table Grid"/>
    <w:basedOn w:val="a1"/>
    <w:uiPriority w:val="39"/>
    <w:rsid w:val="00754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4E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image" Target="media/image5.jpeg"/><Relationship Id="rId17" Type="http://schemas.openxmlformats.org/officeDocument/2006/relationships/hyperlink" Target="http://naov.ru/objects/sobor-spasskiyi-po-ulmoskovskaya-68-v-kansk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4.png"/><Relationship Id="rId5" Type="http://schemas.openxmlformats.org/officeDocument/2006/relationships/hyperlink" Target="mailto:merrymusic@list.ru" TargetMode="External"/><Relationship Id="rId15" Type="http://schemas.openxmlformats.org/officeDocument/2006/relationships/hyperlink" Target="http://my.krskstate.ru/docs/urbans/gorod-kansk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Сформированность метапредметных умений в области чтения и работы с информацией.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а класс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Общее понимание и ориентация в тексте</c:v>
                </c:pt>
                <c:pt idx="1">
                  <c:v>глубокое и детальное понимание содержания и формы текста</c:v>
                </c:pt>
                <c:pt idx="2">
                  <c:v>использование информации из текста для различных целей</c:v>
                </c:pt>
                <c:pt idx="3">
                  <c:v>Осмысление и оценка содержания и формы текста</c:v>
                </c:pt>
                <c:pt idx="4">
                  <c:v>Вся работа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55.6</c:v>
                </c:pt>
                <c:pt idx="1">
                  <c:v>40.57</c:v>
                </c:pt>
                <c:pt idx="2">
                  <c:v>29.419999999999991</c:v>
                </c:pt>
                <c:pt idx="3">
                  <c:v>31.5</c:v>
                </c:pt>
                <c:pt idx="4">
                  <c:v>43.83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57-468E-99B7-C255D58CA8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572928"/>
        <c:axId val="74574464"/>
      </c:barChart>
      <c:catAx>
        <c:axId val="74572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4574464"/>
        <c:crosses val="autoZero"/>
        <c:auto val="1"/>
        <c:lblAlgn val="ctr"/>
        <c:lblOffset val="100"/>
        <c:noMultiLvlLbl val="0"/>
      </c:catAx>
      <c:valAx>
        <c:axId val="74574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572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Сформированность естественнонаучной грамотности.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26474190726159E-2"/>
          <c:y val="0.15729847494553376"/>
          <c:w val="0.76451303587051622"/>
          <c:h val="0.498351431561250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Научное объяснение явлений</c:v>
                </c:pt>
                <c:pt idx="1">
                  <c:v>Понимание особенностей естественнонаучного исследования</c:v>
                </c:pt>
                <c:pt idx="2">
                  <c:v>Интерпретация данных и использование научных доказательств для получения выводов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38.5</c:v>
                </c:pt>
                <c:pt idx="1">
                  <c:v>35.6</c:v>
                </c:pt>
                <c:pt idx="2">
                  <c:v>33.4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24-499E-AC7A-8073A94C2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223808"/>
        <c:axId val="75225344"/>
      </c:barChart>
      <c:catAx>
        <c:axId val="7522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225344"/>
        <c:crosses val="autoZero"/>
        <c:auto val="1"/>
        <c:lblAlgn val="ctr"/>
        <c:lblOffset val="100"/>
        <c:noMultiLvlLbl val="0"/>
      </c:catAx>
      <c:valAx>
        <c:axId val="75225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22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9721347331583556"/>
          <c:y val="0.40795155507522346"/>
          <c:w val="5.0017322834645668E-2"/>
          <c:h val="7.35299264062580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Корзунова</cp:lastModifiedBy>
  <cp:revision>3</cp:revision>
  <cp:lastPrinted>2020-11-27T05:54:00Z</cp:lastPrinted>
  <dcterms:created xsi:type="dcterms:W3CDTF">2025-01-20T04:12:00Z</dcterms:created>
  <dcterms:modified xsi:type="dcterms:W3CDTF">2025-01-20T06:01:00Z</dcterms:modified>
</cp:coreProperties>
</file>