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57" w:rsidRPr="00453C57" w:rsidRDefault="00453C57" w:rsidP="00453C5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53C57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53C57" w:rsidRPr="00453C57" w:rsidRDefault="00453C57" w:rsidP="00453C5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53C57">
        <w:rPr>
          <w:rFonts w:ascii="Times New Roman" w:hAnsi="Times New Roman" w:cs="Times New Roman"/>
          <w:sz w:val="28"/>
          <w:szCs w:val="28"/>
        </w:rPr>
        <w:t>средняя общеобразовательная школа№5 г. Канск</w:t>
      </w:r>
    </w:p>
    <w:p w:rsidR="00453C57" w:rsidRPr="00453C57" w:rsidRDefault="00453C57" w:rsidP="00453C57">
      <w:pPr>
        <w:ind w:left="360"/>
        <w:jc w:val="center"/>
        <w:rPr>
          <w:rFonts w:ascii="Times New Roman" w:hAnsi="Times New Roman" w:cs="Times New Roman"/>
          <w:bCs/>
          <w:sz w:val="24"/>
          <w:szCs w:val="28"/>
        </w:rPr>
      </w:pPr>
    </w:p>
    <w:tbl>
      <w:tblPr>
        <w:tblW w:w="13466" w:type="dxa"/>
        <w:tblInd w:w="11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5103"/>
        <w:gridCol w:w="3969"/>
      </w:tblGrid>
      <w:tr w:rsidR="00453C57" w:rsidRPr="00453C57" w:rsidTr="00453C57">
        <w:trPr>
          <w:trHeight w:val="2313"/>
        </w:trPr>
        <w:tc>
          <w:tcPr>
            <w:tcW w:w="43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C57" w:rsidRPr="00453C57" w:rsidRDefault="00453C57" w:rsidP="00453C57">
            <w:pPr>
              <w:spacing w:before="28" w:after="28"/>
              <w:rPr>
                <w:rFonts w:ascii="Times New Roman" w:hAnsi="Times New Roman" w:cs="Times New Roman"/>
                <w:sz w:val="24"/>
                <w:szCs w:val="28"/>
              </w:rPr>
            </w:pPr>
            <w:r w:rsidRPr="00453C57">
              <w:rPr>
                <w:rFonts w:ascii="Times New Roman" w:hAnsi="Times New Roman" w:cs="Times New Roman"/>
                <w:sz w:val="24"/>
                <w:szCs w:val="28"/>
              </w:rPr>
              <w:t>Рассмотрена и согласована</w:t>
            </w:r>
          </w:p>
          <w:p w:rsidR="00453C57" w:rsidRPr="00453C57" w:rsidRDefault="00453C57" w:rsidP="00453C57">
            <w:pPr>
              <w:spacing w:before="28" w:after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53C57">
              <w:rPr>
                <w:rFonts w:ascii="Times New Roman" w:hAnsi="Times New Roman" w:cs="Times New Roman"/>
                <w:sz w:val="24"/>
                <w:szCs w:val="28"/>
              </w:rPr>
              <w:t>на заседании ШМО</w:t>
            </w:r>
          </w:p>
          <w:p w:rsidR="00453C57" w:rsidRPr="00453C57" w:rsidRDefault="00453C57" w:rsidP="00453C57">
            <w:pPr>
              <w:spacing w:before="28" w:after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53C57">
              <w:rPr>
                <w:rFonts w:ascii="Times New Roman" w:hAnsi="Times New Roman" w:cs="Times New Roman"/>
                <w:sz w:val="24"/>
                <w:szCs w:val="28"/>
              </w:rPr>
              <w:t>Протокол № _1_</w:t>
            </w:r>
          </w:p>
          <w:p w:rsidR="00453C57" w:rsidRPr="00453C57" w:rsidRDefault="00453C57" w:rsidP="00453C57">
            <w:pPr>
              <w:spacing w:before="28" w:after="28"/>
              <w:rPr>
                <w:rFonts w:ascii="Times New Roman" w:hAnsi="Times New Roman" w:cs="Times New Roman"/>
                <w:sz w:val="24"/>
                <w:szCs w:val="28"/>
              </w:rPr>
            </w:pPr>
            <w:r w:rsidRPr="00453C57">
              <w:rPr>
                <w:rFonts w:ascii="Times New Roman" w:hAnsi="Times New Roman" w:cs="Times New Roman"/>
                <w:sz w:val="24"/>
                <w:szCs w:val="28"/>
              </w:rPr>
              <w:t>_________/</w:t>
            </w:r>
            <w:proofErr w:type="spellStart"/>
            <w:r w:rsidRPr="00453C57">
              <w:rPr>
                <w:rFonts w:ascii="Times New Roman" w:hAnsi="Times New Roman" w:cs="Times New Roman"/>
                <w:sz w:val="24"/>
                <w:szCs w:val="28"/>
              </w:rPr>
              <w:t>Коротаева</w:t>
            </w:r>
            <w:proofErr w:type="spellEnd"/>
            <w:r w:rsidRPr="00453C57">
              <w:rPr>
                <w:rFonts w:ascii="Times New Roman" w:hAnsi="Times New Roman" w:cs="Times New Roman"/>
                <w:sz w:val="24"/>
                <w:szCs w:val="28"/>
              </w:rPr>
              <w:t xml:space="preserve"> М.В.</w:t>
            </w:r>
          </w:p>
          <w:p w:rsidR="00453C57" w:rsidRPr="00453C57" w:rsidRDefault="00453C57" w:rsidP="00453C57">
            <w:pPr>
              <w:spacing w:before="28" w:after="2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C57" w:rsidRPr="00453C57" w:rsidRDefault="00453C57" w:rsidP="00453C57">
            <w:pPr>
              <w:spacing w:before="28" w:after="28"/>
              <w:ind w:left="-819" w:firstLine="819"/>
              <w:rPr>
                <w:rFonts w:ascii="Times New Roman" w:hAnsi="Times New Roman" w:cs="Times New Roman"/>
                <w:sz w:val="24"/>
                <w:szCs w:val="28"/>
              </w:rPr>
            </w:pPr>
            <w:r w:rsidRPr="00453C57">
              <w:rPr>
                <w:rFonts w:ascii="Times New Roman" w:hAnsi="Times New Roman" w:cs="Times New Roman"/>
                <w:sz w:val="24"/>
                <w:szCs w:val="28"/>
              </w:rPr>
              <w:t>Принята на заседании МС</w:t>
            </w:r>
          </w:p>
          <w:p w:rsidR="00453C57" w:rsidRPr="00453C57" w:rsidRDefault="00453C57" w:rsidP="00453C57">
            <w:pPr>
              <w:spacing w:before="28" w:after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53C57">
              <w:rPr>
                <w:rFonts w:ascii="Times New Roman" w:hAnsi="Times New Roman" w:cs="Times New Roman"/>
                <w:sz w:val="24"/>
                <w:szCs w:val="28"/>
              </w:rPr>
              <w:t>Протокол № 1</w:t>
            </w:r>
          </w:p>
          <w:p w:rsidR="00453C57" w:rsidRPr="00453C57" w:rsidRDefault="00453C57" w:rsidP="00453C57">
            <w:pPr>
              <w:spacing w:before="28" w:after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53C57">
              <w:rPr>
                <w:rFonts w:ascii="Times New Roman" w:hAnsi="Times New Roman" w:cs="Times New Roman"/>
                <w:sz w:val="24"/>
                <w:szCs w:val="28"/>
              </w:rPr>
              <w:t xml:space="preserve">_________/  </w:t>
            </w:r>
            <w:r w:rsidRPr="00453C5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Козлова И.</w:t>
            </w:r>
            <w:proofErr w:type="gramStart"/>
            <w:r w:rsidRPr="00453C5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В</w:t>
            </w:r>
            <w:proofErr w:type="gramEnd"/>
            <w:r w:rsidRPr="00453C57">
              <w:rPr>
                <w:rFonts w:ascii="Times New Roman" w:hAnsi="Times New Roman" w:cs="Times New Roman"/>
                <w:sz w:val="24"/>
                <w:szCs w:val="28"/>
              </w:rPr>
              <w:t>/</w:t>
            </w:r>
          </w:p>
          <w:p w:rsidR="00453C57" w:rsidRPr="00453C57" w:rsidRDefault="00453C57" w:rsidP="00453C57">
            <w:pPr>
              <w:spacing w:before="28" w:after="2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C57" w:rsidRPr="00453C57" w:rsidRDefault="00453C57" w:rsidP="00453C57">
            <w:pPr>
              <w:spacing w:before="28" w:after="28"/>
              <w:rPr>
                <w:rFonts w:ascii="Times New Roman" w:hAnsi="Times New Roman" w:cs="Times New Roman"/>
                <w:sz w:val="24"/>
                <w:szCs w:val="28"/>
              </w:rPr>
            </w:pPr>
            <w:r w:rsidRPr="00453C57">
              <w:rPr>
                <w:rFonts w:ascii="Times New Roman" w:hAnsi="Times New Roman" w:cs="Times New Roman"/>
                <w:sz w:val="24"/>
                <w:szCs w:val="28"/>
              </w:rPr>
              <w:t>Утверждаю:</w:t>
            </w:r>
          </w:p>
          <w:p w:rsidR="00453C57" w:rsidRPr="00453C57" w:rsidRDefault="00453C57" w:rsidP="00453C57">
            <w:pPr>
              <w:spacing w:before="28" w:after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53C57">
              <w:rPr>
                <w:rFonts w:ascii="Times New Roman" w:hAnsi="Times New Roman" w:cs="Times New Roman"/>
                <w:sz w:val="24"/>
                <w:szCs w:val="28"/>
              </w:rPr>
              <w:t>Директор МБОУ СОШ №5 г. Канска</w:t>
            </w:r>
          </w:p>
          <w:p w:rsidR="00453C57" w:rsidRPr="00453C57" w:rsidRDefault="00453C57" w:rsidP="00453C57">
            <w:pPr>
              <w:spacing w:before="28" w:after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53C57">
              <w:rPr>
                <w:rFonts w:ascii="Times New Roman" w:hAnsi="Times New Roman" w:cs="Times New Roman"/>
                <w:sz w:val="24"/>
                <w:szCs w:val="28"/>
              </w:rPr>
              <w:t>__________/</w:t>
            </w:r>
            <w:proofErr w:type="spellStart"/>
            <w:r w:rsidRPr="00453C5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Коротаев</w:t>
            </w:r>
            <w:proofErr w:type="spellEnd"/>
            <w:r w:rsidRPr="00453C5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А.А..             </w:t>
            </w:r>
            <w:r w:rsidRPr="00453C57">
              <w:rPr>
                <w:rFonts w:ascii="Times New Roman" w:hAnsi="Times New Roman" w:cs="Times New Roman"/>
                <w:sz w:val="24"/>
                <w:szCs w:val="28"/>
              </w:rPr>
              <w:t xml:space="preserve"> /</w:t>
            </w:r>
            <w:bookmarkStart w:id="0" w:name="_GoBack"/>
            <w:bookmarkEnd w:id="0"/>
          </w:p>
          <w:p w:rsidR="00453C57" w:rsidRPr="00453C57" w:rsidRDefault="00453C57" w:rsidP="00453C57">
            <w:pPr>
              <w:spacing w:before="28" w:after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53C57" w:rsidRPr="00453C57" w:rsidRDefault="00453C57" w:rsidP="00453C57">
      <w:pPr>
        <w:outlineLvl w:val="0"/>
        <w:rPr>
          <w:bCs/>
          <w:sz w:val="24"/>
          <w:szCs w:val="28"/>
        </w:rPr>
      </w:pPr>
    </w:p>
    <w:p w:rsidR="00453C57" w:rsidRPr="00453C57" w:rsidRDefault="00453C57" w:rsidP="00453C57">
      <w:pPr>
        <w:pStyle w:val="a4"/>
        <w:spacing w:line="360" w:lineRule="auto"/>
        <w:jc w:val="center"/>
        <w:rPr>
          <w:rFonts w:ascii="Times New Roman" w:hAnsi="Times New Roman"/>
          <w:sz w:val="24"/>
        </w:rPr>
      </w:pPr>
      <w:r w:rsidRPr="00453C57">
        <w:rPr>
          <w:rFonts w:ascii="Times New Roman" w:hAnsi="Times New Roman"/>
          <w:sz w:val="24"/>
        </w:rPr>
        <w:t>РАБОЧАЯ ПРОГРАММА</w:t>
      </w:r>
    </w:p>
    <w:p w:rsidR="00453C57" w:rsidRPr="00453C57" w:rsidRDefault="00453C57" w:rsidP="00C21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53C5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ДОПОЛНИТЕЛЬНАЯ ОБЩЕОБРАЗОВАТЕЛЬНАЯ ОБЩЕРАЗВИВАЮЩАЯ ПРОГРАММА</w:t>
      </w:r>
    </w:p>
    <w:p w:rsidR="00453C57" w:rsidRPr="00453C57" w:rsidRDefault="00453C57" w:rsidP="00C21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53C5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физкультурно-спортивной направленности</w:t>
      </w:r>
    </w:p>
    <w:p w:rsidR="00453C57" w:rsidRPr="00453C57" w:rsidRDefault="00453C57" w:rsidP="00C21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53C5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«Степ-аэробика»</w:t>
      </w:r>
    </w:p>
    <w:p w:rsidR="00453C57" w:rsidRPr="00453C57" w:rsidRDefault="00453C57" w:rsidP="00453C57">
      <w:pPr>
        <w:pStyle w:val="a4"/>
        <w:jc w:val="center"/>
        <w:rPr>
          <w:rFonts w:ascii="Times New Roman" w:hAnsi="Times New Roman"/>
          <w:sz w:val="24"/>
        </w:rPr>
      </w:pPr>
      <w:r w:rsidRPr="00453C57">
        <w:rPr>
          <w:rFonts w:ascii="Times New Roman" w:hAnsi="Times New Roman"/>
          <w:sz w:val="24"/>
        </w:rPr>
        <w:t>сроки реализации 4 года</w:t>
      </w:r>
    </w:p>
    <w:p w:rsidR="00453C57" w:rsidRPr="00453C57" w:rsidRDefault="00C216DD" w:rsidP="00453C57">
      <w:pPr>
        <w:pStyle w:val="a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(5-8</w:t>
      </w:r>
      <w:r w:rsidR="00453C57" w:rsidRPr="00453C57">
        <w:rPr>
          <w:rFonts w:ascii="Times New Roman" w:hAnsi="Times New Roman"/>
          <w:sz w:val="24"/>
        </w:rPr>
        <w:t xml:space="preserve"> классы)</w:t>
      </w:r>
    </w:p>
    <w:p w:rsidR="00453C57" w:rsidRDefault="00C216DD" w:rsidP="00453C57">
      <w:pPr>
        <w:pStyle w:val="a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12-15 </w:t>
      </w:r>
      <w:r w:rsidR="00453C57">
        <w:rPr>
          <w:rFonts w:ascii="Times New Roman" w:hAnsi="Times New Roman"/>
          <w:sz w:val="24"/>
        </w:rPr>
        <w:t>лет</w:t>
      </w:r>
    </w:p>
    <w:p w:rsidR="00C216DD" w:rsidRPr="00453C57" w:rsidRDefault="00C216DD" w:rsidP="00453C57">
      <w:pPr>
        <w:pStyle w:val="a4"/>
        <w:jc w:val="center"/>
        <w:rPr>
          <w:rFonts w:ascii="Times New Roman" w:hAnsi="Times New Roman"/>
          <w:sz w:val="24"/>
        </w:rPr>
      </w:pPr>
    </w:p>
    <w:p w:rsidR="00453C57" w:rsidRPr="00453C57" w:rsidRDefault="00453C57" w:rsidP="00453C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u w:val="single"/>
        </w:rPr>
      </w:pPr>
      <w:r w:rsidRPr="00453C57">
        <w:rPr>
          <w:rFonts w:ascii="Times New Roman" w:hAnsi="Times New Roman" w:cs="Times New Roman"/>
          <w:sz w:val="24"/>
          <w:szCs w:val="28"/>
          <w:u w:val="single"/>
        </w:rPr>
        <w:t xml:space="preserve">Разработчик: </w:t>
      </w:r>
    </w:p>
    <w:p w:rsidR="00453C57" w:rsidRPr="00453C57" w:rsidRDefault="00453C57" w:rsidP="00453C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53C57">
        <w:rPr>
          <w:rFonts w:ascii="Times New Roman" w:hAnsi="Times New Roman" w:cs="Times New Roman"/>
          <w:sz w:val="24"/>
          <w:szCs w:val="28"/>
        </w:rPr>
        <w:t>Рудая Яна Александровна</w:t>
      </w:r>
    </w:p>
    <w:p w:rsidR="00453C57" w:rsidRPr="00453C57" w:rsidRDefault="00453C57" w:rsidP="00453C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53C57">
        <w:rPr>
          <w:rFonts w:ascii="Times New Roman" w:hAnsi="Times New Roman" w:cs="Times New Roman"/>
          <w:sz w:val="24"/>
          <w:szCs w:val="28"/>
        </w:rPr>
        <w:t>учитель физической культуры</w:t>
      </w:r>
    </w:p>
    <w:p w:rsidR="00C216DD" w:rsidRDefault="00C216DD" w:rsidP="00453C57">
      <w:pPr>
        <w:rPr>
          <w:sz w:val="24"/>
          <w:szCs w:val="28"/>
        </w:rPr>
      </w:pPr>
    </w:p>
    <w:p w:rsidR="00453C57" w:rsidRPr="00453C57" w:rsidRDefault="00453C57" w:rsidP="00453C57">
      <w:pPr>
        <w:rPr>
          <w:sz w:val="24"/>
          <w:szCs w:val="28"/>
        </w:rPr>
      </w:pPr>
    </w:p>
    <w:p w:rsidR="00453C57" w:rsidRPr="00C216DD" w:rsidRDefault="00453C57" w:rsidP="00C216DD">
      <w:pPr>
        <w:tabs>
          <w:tab w:val="left" w:pos="4251"/>
        </w:tabs>
        <w:jc w:val="center"/>
        <w:rPr>
          <w:rFonts w:ascii="Times New Roman" w:hAnsi="Times New Roman" w:cs="Times New Roman"/>
          <w:sz w:val="24"/>
          <w:szCs w:val="28"/>
        </w:rPr>
      </w:pPr>
      <w:r w:rsidRPr="00453C57">
        <w:rPr>
          <w:rFonts w:ascii="Times New Roman" w:hAnsi="Times New Roman" w:cs="Times New Roman"/>
          <w:sz w:val="24"/>
          <w:szCs w:val="28"/>
        </w:rPr>
        <w:t>Канск, 2022г.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общеобразовательная общеразвивающая программа «Сте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п-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аэробика» относится к физкультурно-спортивной направленности.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уровню освоения программы: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детей 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ознакомительная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предполагает попробовать себя в таком направлении фитнеса, как сте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п-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аэробика, развить у занимающихся основные физические качества, сформировать различные двигательные навыки, укрепить здоровье, расширить кругозор, сформирование межличностные отношения в процессе освоения этой программы;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родителей 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возможность разобраться с логикой дополнительного образования, понять преемственность его ступеней, наметить общую линию индивидуального развития своего ребенка.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педагога 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реальный шанс сформировать контингент детей, а также, стимул к разработке базовой программы (Результатом обучения является освоение обучающимися образовательной программы и переход на базовый уровень не менее 25% обучающихся).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дополнительной общеобразовательной программы заключается в том, что именно система дополнительного образования детей, в силу своей уникальности, способна не только раскрыть личностный потенциал любого ребёнка, но и подготовить его к условиям жизни в высоко конкурентной среде, развить умения бороться за себя и реализовывать свои идеи. Поэтому ребенку очень важно движение, именно с детства формируется потребность к занятиям физкультурой и спортом, привычка здорового образа жизни. Выбор методов и средств воздействия для привития обучающимся потребности к двигательной активности, которая определяется заинтересованностью и сознательным участием его в физкультурно-спортивном процессе.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программы положены нормативные требования по физической и спортивно-технической подготовке, методические разработки по фитнесу в общем и сте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п-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аэробике в частности отечественных и зарубежных тренеров и специалистов, применяемые в последние годы.</w:t>
      </w:r>
    </w:p>
    <w:p w:rsidR="00453C57" w:rsidRPr="00C216DD" w:rsidRDefault="00453C57" w:rsidP="00C216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Отличительные особенности программы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является</w:t>
      </w: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модифицированной,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 как она разработана на основе типовых программ физкультурно-спортивной направленности, с учетом использования различных материалов и технологий, изменённая с учётом особенностей образовательного учреждения, возраста и уровня подготовки детей, режима и временных параметров осуществления деятельности, нестандартности индивидуальных результатов обучения и воспитания, что способствует расширению и повышению физкультурно-спортивной культуры детей.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предусматривает применение в образовательном процессе современных педагогических технологий, способствующих сохранению здоровья учащихся, активизации познавательной деятельности, креативности мышления, формирования личностных качеств.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 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в том, что она учитывает специфику дополнительного образования и охватывает значительно больше желающих заниматься этим направлением фитнеса, предъявляя посильные требования в процессе обучения. Простота в обучении, простой инвентарь, 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делает степ-аэробику очень популярным среди школьников и молодёжи, являясь увлекательной спортивной тренировкой, представляющей собой эффективное средство физического воспитания и всестороннего физического развития.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Адресат программы: 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для мальчиков и девочек 6,5-16 лет, без отклонений в физическом развитии не имеющих навыков спортивной тренировки, с учетом потребностей и интересов занимающихся.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Объём и сроки освоения программы: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 программе рассчитано на 36 рабочих недель, программа реализуется в течени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календарного года.</w:t>
      </w:r>
      <w:r w:rsid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реализации программы четыре 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="009E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объеме 272 часа</w:t>
      </w:r>
      <w:r w:rsid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 часа в неделю, 2 занятия в неделю по 1час 30 минут. 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представляет собой набор </w:t>
      </w:r>
      <w:r w:rsid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технических элементов в объеме 2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</w:t>
      </w:r>
      <w:r w:rsidR="009E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 в неделю, соответственно 68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год.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обучения: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Обучение очное, аудиторное.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организации образовательного процесса: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Обучение ведется на русском языке в объединениях по интересам, сформированных в разновозрастные группы учащихся, являющиеся основным составом объединения, состав группы постоянный.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</w:t>
      </w:r>
    </w:p>
    <w:p w:rsidR="00453C57" w:rsidRPr="00C216DD" w:rsidRDefault="009E2E86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ведутся два</w:t>
      </w:r>
      <w:r w:rsidR="00453C57"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 в неделю продолжительностью 2 академических часа;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 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обучающихся устойчивые потребности к регулярным занятиям физической культурой и спортом посредством овладения ими основ сте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п-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аэробики.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воспитывать выработку организаторских навыков и умения действовать в коллективе;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чувство ответственности, дисциплинированности, взаимопомощи;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привычку к самостоятельным занятиям в свободное время;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потребность к ведению здорового образа жизни.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трудолюбие и стремление к достижению поставленной цели.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обучить технике базовых элемент в «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Step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шагах;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-обучить приёмам и методам контроля физической нагрузки при самостоятельных занятиях;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обучить техники шагов на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степ-платформе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обучить навыками регулирования психического состояния.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мотивацию к систематическим занятиям физической культурой и спортом;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находить ошибки при выполнении заданий и уметь их исправлять;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объективно оценивать результаты собственного труда, находить возможности и способы их улучшения;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физические качества, расширять функциональные возможности организма.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C57" w:rsidRPr="00C216DD" w:rsidRDefault="00453C57" w:rsidP="00453C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 группа «Сте</w:t>
      </w:r>
      <w:proofErr w:type="gramStart"/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п-</w:t>
      </w:r>
      <w:proofErr w:type="gramEnd"/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аэробика для детей 7-10 лет»</w:t>
      </w:r>
    </w:p>
    <w:p w:rsidR="00453C57" w:rsidRPr="00C216DD" w:rsidRDefault="00453C57" w:rsidP="00453C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</w:t>
      </w:r>
    </w:p>
    <w:p w:rsidR="00453C57" w:rsidRPr="00C216DD" w:rsidRDefault="00453C57" w:rsidP="00453C5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№1</w:t>
      </w:r>
    </w:p>
    <w:tbl>
      <w:tblPr>
        <w:tblW w:w="13582" w:type="dxa"/>
        <w:jc w:val="center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54"/>
        <w:gridCol w:w="4806"/>
        <w:gridCol w:w="1559"/>
        <w:gridCol w:w="1701"/>
        <w:gridCol w:w="1701"/>
        <w:gridCol w:w="3261"/>
      </w:tblGrid>
      <w:tr w:rsidR="00453C57" w:rsidRPr="00C216DD" w:rsidTr="009E2E86">
        <w:trPr>
          <w:jc w:val="center"/>
        </w:trPr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аттестации/ контроля</w:t>
            </w:r>
          </w:p>
        </w:tc>
      </w:tr>
      <w:tr w:rsidR="009E2E86" w:rsidRPr="00C216DD" w:rsidTr="009E2E86">
        <w:trPr>
          <w:jc w:val="center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3C57" w:rsidRPr="00C216DD" w:rsidRDefault="00453C57" w:rsidP="0045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3C57" w:rsidRPr="00C216DD" w:rsidRDefault="00453C57" w:rsidP="0045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3C57" w:rsidRPr="00C216DD" w:rsidRDefault="00453C57" w:rsidP="0045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2E86" w:rsidRPr="00C216DD" w:rsidTr="009E2E86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знания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</w:tr>
      <w:tr w:rsidR="009E2E86" w:rsidRPr="00C216DD" w:rsidTr="009E2E86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9E2E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испытания</w:t>
            </w:r>
          </w:p>
        </w:tc>
      </w:tr>
      <w:tr w:rsidR="009E2E86" w:rsidRPr="00C216DD" w:rsidTr="009E2E86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испытания</w:t>
            </w:r>
          </w:p>
        </w:tc>
      </w:tr>
      <w:tr w:rsidR="009E2E86" w:rsidRPr="00C216DD" w:rsidTr="009E2E86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техническая подготовка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испытания</w:t>
            </w:r>
          </w:p>
        </w:tc>
      </w:tr>
      <w:tr w:rsidR="009E2E86" w:rsidRPr="00C216DD" w:rsidTr="009E2E86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занятия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испытания</w:t>
            </w:r>
          </w:p>
        </w:tc>
      </w:tr>
      <w:tr w:rsidR="009E2E86" w:rsidRPr="00C216DD" w:rsidTr="009E2E86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3C57" w:rsidRPr="00C216DD" w:rsidRDefault="00453C57" w:rsidP="009E2E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C57" w:rsidRPr="00C216DD" w:rsidRDefault="00453C57" w:rsidP="00453C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изучаемого материала.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1: «Теоретические сведения».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Теория: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Понятия «здоровье», «здоровый образ жизни». Понятие о режиме, его значение в жизнедеятельности человека. Питание, его значение в сохранении и укреплении здоровья. Понятие о гигиене отдыха и занятий спортом. Личная гигиена. Гигиена одежды и обуви. «Дыхательная гимнастика». Понятие о гигиене дыхания. Правильное дыхание вовремя фитнесс занятия. Значение правильного дыхания для органов и систем организма. «Самоконтроль». Сущность самоконтроля и его роль в занятиях фитнесом. Дневник самоконтроля. Его форма, содержание. Начальные понятия собственного уровня здоровья.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«Общая физическая подготовка» ОФП.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Теория: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об общей физической подготовке. Краткая характеристика основных физических качеств, особенности их развития. Мониторинг физической подготовленности. Терминология команд: Понятия «строй», «шеренга», «колонна», «ряд», «направляющий», «замыкающий», «интервал», «дистанция».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Практика: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«Строевые упражнения и перестроения». «Упражнения в ходьбе и беге», «ОРУ без предметов с музыкальным сопровождением», «Упражнения для мышц плечевого пояса и рук» (с набивными мячами, с гантелями, с эластичной лентой)», «Упражнения для мышц туловища», «Упражнения для мышц ног».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«Специальная физическая подготовка» СФП.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Теория: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о специальной физической подготовке. Методика развития двигательных качеств: гибкости, быстроты, ловкости, прыгучести, силы, выносливости и равновесия. Терминология.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Практика: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Диагностика. «Формирование правильной осанки, равновесия и ориентации в пространстве», «Упражнения на развитие координационных способностей», «упражнения на развитие гибкости и амплитуды движения», «упражнения развитие скоростно-силовых качеств».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«Специальная техническая подготовка» СТП.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Теория: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о специальной технической подготовке. Знакомство со степ – платформой, мячом, гантелями…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Практика: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Методика развития двигательных качеств. Мониторинг. «Изучение базовых шагов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степ-аэробики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«Базовые шаги на степ-платформе», «Силовая гимнастика».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7: Итоговое занятие.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>Теория: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Знание техники «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Step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шагов на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степ-платформе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Практика: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Сдача контрольных нормативов по ОФП.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C57" w:rsidRPr="00C216DD" w:rsidRDefault="00453C57" w:rsidP="00453C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 «Обучение ОФП, базовых «</w:t>
      </w:r>
      <w:proofErr w:type="spellStart"/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Step</w:t>
      </w:r>
      <w:proofErr w:type="spellEnd"/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шагов»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данному модулю учащиеся должны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знать:</w:t>
      </w:r>
    </w:p>
    <w:p w:rsidR="00453C57" w:rsidRPr="00C216DD" w:rsidRDefault="00453C57" w:rsidP="00453C5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систематические занятия физическими упражнениями укрепляют здоровье;</w:t>
      </w:r>
    </w:p>
    <w:p w:rsidR="00453C57" w:rsidRPr="00C216DD" w:rsidRDefault="00453C57" w:rsidP="00453C5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правильно распределять свою физическую нагрузку;</w:t>
      </w:r>
    </w:p>
    <w:p w:rsidR="00453C57" w:rsidRPr="00C216DD" w:rsidRDefault="00453C57" w:rsidP="00453C5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охраны труда и поведения на занятиях и в повседневной жизни;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уметь:</w:t>
      </w:r>
    </w:p>
    <w:p w:rsidR="00453C57" w:rsidRPr="00C216DD" w:rsidRDefault="00453C57" w:rsidP="00453C5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специальную разминку;</w:t>
      </w:r>
    </w:p>
    <w:p w:rsidR="00453C57" w:rsidRPr="00C216DD" w:rsidRDefault="00453C57" w:rsidP="00453C5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овладеют 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основами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техники «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Step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шагов;</w:t>
      </w:r>
    </w:p>
    <w:p w:rsidR="00453C57" w:rsidRPr="00C216DD" w:rsidRDefault="00453C57" w:rsidP="00453C5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овладеют 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основами 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техники «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Step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шагов на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степ-платформе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Разовьют следующие качества:</w:t>
      </w:r>
    </w:p>
    <w:p w:rsidR="00453C57" w:rsidRPr="00C216DD" w:rsidRDefault="00453C57" w:rsidP="00453C5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улучшат координацию движений;</w:t>
      </w:r>
    </w:p>
    <w:p w:rsidR="00453C57" w:rsidRPr="00C216DD" w:rsidRDefault="00453C57" w:rsidP="00453C5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улучшат общую выносливость организма к продолжительным физическим нагрузкам;</w:t>
      </w:r>
    </w:p>
    <w:p w:rsidR="00453C57" w:rsidRPr="00C216DD" w:rsidRDefault="00453C57" w:rsidP="00453C5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повысятся адаптивные возможности организма - противостояние условиям внешней среды стрессового характера;</w:t>
      </w:r>
    </w:p>
    <w:p w:rsidR="00453C57" w:rsidRPr="00C216DD" w:rsidRDefault="00453C57" w:rsidP="00453C5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коммуникабельность обучающихся в результате коллективных действий.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развитие положительных личностных качеств учащихся (трудолюбия, упорства, настойчивости, умения работать в коллективе, уважение к людям).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формирование универсальных учебных действий (УУД).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53C57" w:rsidRPr="00C216DD" w:rsidRDefault="00453C57" w:rsidP="00453C5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понимать задачи, поставленные педагогом;</w:t>
      </w:r>
    </w:p>
    <w:p w:rsidR="00453C57" w:rsidRPr="00C216DD" w:rsidRDefault="00453C57" w:rsidP="00453C5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технологическую последовательность выполнения работы;</w:t>
      </w:r>
    </w:p>
    <w:p w:rsidR="00453C57" w:rsidRPr="00C216DD" w:rsidRDefault="00453C57" w:rsidP="00453C5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оценивать результаты своей деятельности.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453C57" w:rsidRPr="00C216DD" w:rsidRDefault="00453C57" w:rsidP="00453C5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проявлять физические способности;</w:t>
      </w:r>
    </w:p>
    <w:p w:rsidR="00453C57" w:rsidRPr="00C216DD" w:rsidRDefault="00453C57" w:rsidP="00453C5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моторные навыки.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453C57" w:rsidRPr="00C216DD" w:rsidRDefault="00453C57" w:rsidP="00453C5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работать в коллективе;</w:t>
      </w:r>
    </w:p>
    <w:p w:rsidR="00453C57" w:rsidRPr="00C216DD" w:rsidRDefault="00453C57" w:rsidP="00453C5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индивидуальность и самостоятельность.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  <w:proofErr w:type="gramEnd"/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и формы контроля ЗУН учащихся: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предусматривает начальную, промежуточную и итоговую аттестацию результатов обучения детей.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начале года проводится входное тестирование. Итоговая аттестация проводится в конце года обучения и предполагает зачет в форме учебного тестирования по общей и специальной физической подготовке. Итоговый контроль проводится с целью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степени достижения результатов обучения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получения сведений для совершенствования программы и методов обучения.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проверки ЗУН учащихся:</w:t>
      </w:r>
    </w:p>
    <w:p w:rsidR="00453C57" w:rsidRPr="00C216DD" w:rsidRDefault="00453C57" w:rsidP="00453C5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начальная диагностика;</w:t>
      </w:r>
    </w:p>
    <w:p w:rsidR="00453C57" w:rsidRPr="00C216DD" w:rsidRDefault="00453C57" w:rsidP="00453C5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диагностика;</w:t>
      </w:r>
    </w:p>
    <w:p w:rsidR="00453C57" w:rsidRPr="00C216DD" w:rsidRDefault="00453C57" w:rsidP="00453C5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аттестация.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 программы:</w:t>
      </w:r>
    </w:p>
    <w:p w:rsidR="00453C57" w:rsidRPr="00C216DD" w:rsidRDefault="00453C57" w:rsidP="00453C5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аттестация.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C57" w:rsidRPr="00C216DD" w:rsidRDefault="00453C57" w:rsidP="00453C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группа «Степ-аэробика для учащихся 11-16 лет»</w:t>
      </w:r>
    </w:p>
    <w:p w:rsidR="00453C57" w:rsidRPr="00C216DD" w:rsidRDefault="00453C57" w:rsidP="00453C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</w:t>
      </w:r>
    </w:p>
    <w:tbl>
      <w:tblPr>
        <w:tblW w:w="14007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54"/>
        <w:gridCol w:w="4509"/>
        <w:gridCol w:w="1431"/>
        <w:gridCol w:w="1985"/>
        <w:gridCol w:w="1984"/>
        <w:gridCol w:w="3544"/>
      </w:tblGrid>
      <w:tr w:rsidR="00453C57" w:rsidRPr="00C216DD" w:rsidTr="009E2E86"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5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аттестации/ контроля</w:t>
            </w:r>
          </w:p>
        </w:tc>
      </w:tr>
      <w:tr w:rsidR="00453C57" w:rsidRPr="00C216DD" w:rsidTr="009E2E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3C57" w:rsidRPr="00C216DD" w:rsidRDefault="00453C57" w:rsidP="0045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3C57" w:rsidRPr="00C216DD" w:rsidRDefault="00453C57" w:rsidP="0045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3C57" w:rsidRPr="00C216DD" w:rsidRDefault="00453C57" w:rsidP="0045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3C57" w:rsidRPr="00C216DD" w:rsidTr="009E2E8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знания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</w:tr>
      <w:tr w:rsidR="00453C57" w:rsidRPr="00C216DD" w:rsidTr="009E2E8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Общефизическая подготовка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испытания</w:t>
            </w:r>
          </w:p>
        </w:tc>
      </w:tr>
      <w:tr w:rsidR="00453C57" w:rsidRPr="00C216DD" w:rsidTr="009E2E8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испытания</w:t>
            </w:r>
          </w:p>
        </w:tc>
      </w:tr>
      <w:tr w:rsidR="00453C57" w:rsidRPr="00C216DD" w:rsidTr="009E2E8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техническая подготовка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испытания</w:t>
            </w:r>
          </w:p>
        </w:tc>
      </w:tr>
      <w:tr w:rsidR="00453C57" w:rsidRPr="00C216DD" w:rsidTr="009E2E8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занятия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испытания</w:t>
            </w:r>
          </w:p>
        </w:tc>
      </w:tr>
      <w:tr w:rsidR="00453C57" w:rsidRPr="00C216DD" w:rsidTr="009E2E8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3C57" w:rsidRPr="00C216DD" w:rsidRDefault="00453C57" w:rsidP="009E2E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C57" w:rsidRPr="00C216DD" w:rsidRDefault="00453C57" w:rsidP="00453C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изучаемого материала.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1: «Теоретические знания».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Теория: 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Собеседование, введение в учебный курс. Первая медицинская помощь при травмах (растяжение, ушиб). Техника безопасности на занятиях. Основы физиологии (определение ЧСС за 1 минуту).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2: «Общая физическая подготовка» ОФП.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Теория: 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общей физической подготовки. Значение ОРУ перед началом тренировки.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Практика: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Разучивание простых базовых шагов на месте. Упражнения для спины и пресса, 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стретчинг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Разучивание простых базовых шагов в движении вперёд, назад. Упражнения на координацию движений на месте. Силовые упражнения для мышц ног. 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Стретчинг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(крупных) мышц ног (бицепс бедра, икроножная мышца, мышцы голени). Методика составления простых связок. 2. Силовые упражнения для мышц спины.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3: «Специальная физическая подготовка» СФП.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Теория: 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развития 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качеств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необходимых при выполнении «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Step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шагов.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Практика: 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для развития силовых качеств. Обучение простым перестроениям. Разучивание базовых шагов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степ-аэробики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Упражнения на координацию. Упражнения на растяжку. Разучивание базовых шагов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степ-аэробики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Упражнения с гимнастическими скакалками. Упражнения на осанку. Разучивание базовых шагов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степ-аэробики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Упражнения с набивными мячами. Упражнения на осанку. Упражнения с гимнастическими палками. Упражнения на равновесие и координацию. Разучивание положений рук и движений руками в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степ-аэробике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Разучивание комбинаций в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степ-аэробике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Разучивание поворотов и смены направления в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степ-аэробике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Закрепление базовых шагов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степ-аэробики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(отработка техники, добавление работы рук). Развитие силовых качеств, упражнения с гантелями. Составление простейших комбинаций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степ-аэробики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Отработка техники выполнения шагов. Силовые упражнения. Объединение разученных связок в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степ-аэробике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комбинации, отработка техники. Отработка выполнения связки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степ-аэробики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4: «Специальная техническая подготовка» СТП.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Теория: 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по питанию. Лекция ЗОЖ.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Практика: 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Разучивание комбинаций. • 8 раз V-степ; • 8 раз 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Legcurl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2. 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Стретчинг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групп мышц. Упражнения на релаксацию. Разучивание комбинаций. • 4 раза V-степ; • 4 раза 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Legcurl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2.Силовая аэробика (упражнения для мышц живота).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комбинации: • разучивание восьмерки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Б + В правой ногой; • разучивание Г правой, Г левой; • повторение всего соединения с правой; • разучивание А + Б + В левой; • повторение всей комбинации с левой; • повторение всей комбинации с правой и с левой. Разучивание комбинации: • разучивание восьмерки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Б с правой ноги; • разучивание В + Г правой, В + Г левой ногой; • повторение всей комбинации с правой ноги; • разучивание А + Б с левой ноги; • повторение всей комбинации с левой; • повторение всего комбинации с правой и с левой; Повторение комбинации: • разучивание восьмерки А + Б + В правой ногой; • разучивание Г правой, Г левой; • повторение всего соединения с правой; • разучивание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Б + В левой; • повторение всей комбинации с левой; • повторение всей комбинации с правой и с левой. Разучивание комбинации: • разучивание восьмерки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Б с правой ноги; • разучивание В + Г правой, В + Г левой ногой; • повторение всей комбинации с правой ноги; • разучивание А + Б с левой ноги; • повторение всей комбинации с левой; • повторение всего комбинации с правой и с левой; 2.Зачетный урок по базовой аэробике.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7: Итоговое занятие.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Теория: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Знание основных технических элементов в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степ-аэробике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Практика:</w:t>
      </w:r>
      <w:r w:rsidRPr="00C21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Сдача контрольных нормативов по ОФП. Основные комбинации.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 «Обучение ОФП, базовых «</w:t>
      </w:r>
      <w:proofErr w:type="spellStart"/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Step</w:t>
      </w:r>
      <w:proofErr w:type="spellEnd"/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шагов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 концу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данному модулю учащиеся должны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знать:</w:t>
      </w:r>
    </w:p>
    <w:p w:rsidR="00453C57" w:rsidRPr="00C216DD" w:rsidRDefault="00453C57" w:rsidP="00453C5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систематические занятия физическими упражнениями укрепляют здоровье;</w:t>
      </w:r>
    </w:p>
    <w:p w:rsidR="00453C57" w:rsidRPr="00C216DD" w:rsidRDefault="00453C57" w:rsidP="00453C5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правильно распределять свою физическую нагрузку;</w:t>
      </w:r>
    </w:p>
    <w:p w:rsidR="00453C57" w:rsidRPr="00C216DD" w:rsidRDefault="00453C57" w:rsidP="00453C5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охраны труда и поведения на занятиях и в повседневной жизни;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уметь:</w:t>
      </w:r>
    </w:p>
    <w:p w:rsidR="00453C57" w:rsidRPr="00C216DD" w:rsidRDefault="00453C57" w:rsidP="00453C57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специальную разминку;</w:t>
      </w:r>
    </w:p>
    <w:p w:rsidR="00453C57" w:rsidRPr="00C216DD" w:rsidRDefault="00453C57" w:rsidP="00453C57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овладеют 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основами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техники «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Step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шагов;</w:t>
      </w:r>
    </w:p>
    <w:p w:rsidR="00453C57" w:rsidRPr="00C216DD" w:rsidRDefault="00453C57" w:rsidP="00453C57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овладеют 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основами 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техники «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Step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шагов на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степ-платформе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Разовьют следующие качества:</w:t>
      </w:r>
    </w:p>
    <w:p w:rsidR="00453C57" w:rsidRPr="00C216DD" w:rsidRDefault="00453C57" w:rsidP="00453C57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улучшат координацию движений;</w:t>
      </w:r>
    </w:p>
    <w:p w:rsidR="00453C57" w:rsidRPr="00C216DD" w:rsidRDefault="00453C57" w:rsidP="00453C57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улучшат общую выносливость организма к продолжительным физическим нагрузкам;</w:t>
      </w:r>
    </w:p>
    <w:p w:rsidR="00453C57" w:rsidRPr="00C216DD" w:rsidRDefault="00453C57" w:rsidP="00453C57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повысятся адаптивные возможности организма - противостояние условиям внешней среды стрессового характера;</w:t>
      </w:r>
    </w:p>
    <w:p w:rsidR="00453C57" w:rsidRPr="00C216DD" w:rsidRDefault="00453C57" w:rsidP="00453C57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коммуникабельность обучающихся в результате коллективных действий.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развитие положительных личностных качеств учащихся (трудолюбия, упорства, настойчивости, умения работать в коллективе, уважение к людям).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формирование универсальных учебных действий (УУД).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53C57" w:rsidRPr="00C216DD" w:rsidRDefault="00453C57" w:rsidP="00453C57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задачи, поставленные педагогом;</w:t>
      </w:r>
    </w:p>
    <w:p w:rsidR="00453C57" w:rsidRPr="00C216DD" w:rsidRDefault="00453C57" w:rsidP="00453C57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технологическую последовательность выполнения работы;</w:t>
      </w:r>
    </w:p>
    <w:p w:rsidR="00453C57" w:rsidRPr="00C216DD" w:rsidRDefault="00453C57" w:rsidP="00453C57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оценивать результаты своей деятельности.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453C57" w:rsidRPr="00C216DD" w:rsidRDefault="00453C57" w:rsidP="00453C57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научиться проявлять физические способности;</w:t>
      </w:r>
    </w:p>
    <w:p w:rsidR="00453C57" w:rsidRPr="00C216DD" w:rsidRDefault="00453C57" w:rsidP="00453C57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моторные навыки.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453C57" w:rsidRPr="00C216DD" w:rsidRDefault="00453C57" w:rsidP="00453C57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работать в коллективе;</w:t>
      </w:r>
    </w:p>
    <w:p w:rsidR="00453C57" w:rsidRPr="00C216DD" w:rsidRDefault="00453C57" w:rsidP="00453C57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индивидуальность и самостоятельность.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  <w:proofErr w:type="gramEnd"/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и формы контроля ЗУН учащихся: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предусматривает начальную, промежуточную и итоговую аттестацию результатов обучения детей.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начале года проводится входное тестирование. Итоговая аттестация проводится в конце года обучения и предполагает зачет в форме учебного тестирования по общей и специальной физической подготовке. Итоговый контроль проводится с целью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степени достижения результатов обучения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получения сведений для совершенствования программы и методов обучения.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проверки ЗУН учащихся:</w:t>
      </w:r>
    </w:p>
    <w:p w:rsidR="00453C57" w:rsidRPr="00C216DD" w:rsidRDefault="00453C57" w:rsidP="00453C57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начальная диагностика;</w:t>
      </w:r>
    </w:p>
    <w:p w:rsidR="00453C57" w:rsidRPr="00C216DD" w:rsidRDefault="00453C57" w:rsidP="00453C57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диагностика;</w:t>
      </w:r>
    </w:p>
    <w:p w:rsidR="00453C57" w:rsidRPr="00C216DD" w:rsidRDefault="00453C57" w:rsidP="00453C57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аттестация.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 программы:</w:t>
      </w:r>
    </w:p>
    <w:p w:rsidR="00453C57" w:rsidRPr="00C216DD" w:rsidRDefault="00453C57" w:rsidP="00453C57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аттестация.</w:t>
      </w:r>
    </w:p>
    <w:p w:rsidR="00453C57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E86" w:rsidRDefault="009E2E86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E86" w:rsidRDefault="009E2E86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E86" w:rsidRPr="00C216DD" w:rsidRDefault="009E2E86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C57" w:rsidRPr="00C216DD" w:rsidRDefault="00453C57" w:rsidP="00453C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№2. КОМПЛЕКС ОРГАНИЗАЦИОННО-ПЕДАГОГИЧЕСКИХ УСЛОВИЙ</w:t>
      </w:r>
    </w:p>
    <w:p w:rsidR="00453C57" w:rsidRPr="00C216DD" w:rsidRDefault="00453C57" w:rsidP="00453C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C57" w:rsidRPr="00C216DD" w:rsidRDefault="00453C57" w:rsidP="00453C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учебный график для 1-ой и 2-й группы.</w:t>
      </w:r>
    </w:p>
    <w:tbl>
      <w:tblPr>
        <w:tblW w:w="9755" w:type="dxa"/>
        <w:jc w:val="center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391"/>
        <w:gridCol w:w="1559"/>
        <w:gridCol w:w="2127"/>
        <w:gridCol w:w="2551"/>
        <w:gridCol w:w="2127"/>
      </w:tblGrid>
      <w:tr w:rsidR="0015795F" w:rsidRPr="00C216DD" w:rsidTr="0015795F">
        <w:trPr>
          <w:jc w:val="center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795F" w:rsidRPr="00C216DD" w:rsidRDefault="0015795F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обучения (уровень)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795F" w:rsidRPr="00C216DD" w:rsidRDefault="0015795F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 занятий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795F" w:rsidRPr="00C216DD" w:rsidRDefault="0015795F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окончания занятий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795F" w:rsidRPr="00C216DD" w:rsidRDefault="0015795F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795F" w:rsidRPr="00C216DD" w:rsidRDefault="0015795F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занятий</w:t>
            </w:r>
          </w:p>
        </w:tc>
      </w:tr>
      <w:tr w:rsidR="0015795F" w:rsidRPr="00C216DD" w:rsidTr="0015795F">
        <w:trPr>
          <w:jc w:val="center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795F" w:rsidRPr="00C216DD" w:rsidRDefault="0015795F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795F" w:rsidRPr="00C216DD" w:rsidRDefault="0015795F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795F" w:rsidRPr="00C216DD" w:rsidRDefault="0015795F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мая</w:t>
            </w:r>
          </w:p>
          <w:p w:rsidR="0015795F" w:rsidRPr="00C216DD" w:rsidRDefault="0015795F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</w:t>
            </w: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795F" w:rsidRPr="00C216DD" w:rsidRDefault="0015795F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5795F" w:rsidRPr="00C216DD" w:rsidRDefault="0015795F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раза в </w:t>
            </w:r>
            <w:proofErr w:type="spellStart"/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2 час</w:t>
            </w:r>
          </w:p>
        </w:tc>
      </w:tr>
    </w:tbl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 программы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Календарно-учебный график – 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Материально – техническое обеспечение программы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занятий по программе требуется: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спортивный школьный зал 9x18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спортивный инвентарь и оборудование:</w:t>
      </w:r>
    </w:p>
    <w:p w:rsidR="00453C57" w:rsidRPr="00C216DD" w:rsidRDefault="00453C57" w:rsidP="00453C57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гимнастическая стенка- 1 шт.</w:t>
      </w:r>
    </w:p>
    <w:p w:rsidR="00453C57" w:rsidRPr="00C216DD" w:rsidRDefault="00453C57" w:rsidP="00453C57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гимнастические скамейки-4шт.</w:t>
      </w:r>
    </w:p>
    <w:p w:rsidR="00453C57" w:rsidRPr="00C216DD" w:rsidRDefault="00453C57" w:rsidP="00453C57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гимнастические маты- 4шт.</w:t>
      </w:r>
    </w:p>
    <w:p w:rsidR="00453C57" w:rsidRPr="00C216DD" w:rsidRDefault="00453C57" w:rsidP="00453C57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скакалки- 15 шт.</w:t>
      </w:r>
    </w:p>
    <w:p w:rsidR="00453C57" w:rsidRPr="00C216DD" w:rsidRDefault="00453C57" w:rsidP="00453C57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мячи набивные (масса 1кг)- 4шт.</w:t>
      </w:r>
    </w:p>
    <w:p w:rsidR="00453C57" w:rsidRPr="00C216DD" w:rsidRDefault="00453C57" w:rsidP="00453C57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рулетка- 1шт.</w:t>
      </w:r>
    </w:p>
    <w:p w:rsidR="00453C57" w:rsidRPr="00C216DD" w:rsidRDefault="00453C57" w:rsidP="00453C57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степ-платформы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15 шт.</w:t>
      </w:r>
    </w:p>
    <w:p w:rsidR="00453C57" w:rsidRPr="00C216DD" w:rsidRDefault="00453C57" w:rsidP="00453C57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обручи – 15 шт.</w:t>
      </w:r>
    </w:p>
    <w:p w:rsidR="00453C57" w:rsidRPr="00C216DD" w:rsidRDefault="00453C57" w:rsidP="00453C57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гантели – 15 шт.</w:t>
      </w:r>
    </w:p>
    <w:p w:rsidR="00453C57" w:rsidRPr="00C216DD" w:rsidRDefault="00453C57" w:rsidP="00453C57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гимнастические коврики – 15 шт.</w:t>
      </w:r>
    </w:p>
    <w:p w:rsidR="00453C57" w:rsidRPr="00C216DD" w:rsidRDefault="00453C57" w:rsidP="00453C57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сопровождение.</w:t>
      </w:r>
    </w:p>
    <w:p w:rsidR="00453C57" w:rsidRPr="00C216DD" w:rsidRDefault="00453C57" w:rsidP="00453C57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 для занятий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степ-аэробикой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Санитарно – гигиенические требования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программы необходимо иметь:</w:t>
      </w:r>
    </w:p>
    <w:p w:rsidR="00453C57" w:rsidRPr="00C216DD" w:rsidRDefault="00453C57" w:rsidP="00453C57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светлое просторное помещение;</w:t>
      </w:r>
    </w:p>
    <w:p w:rsidR="00453C57" w:rsidRPr="00C216DD" w:rsidRDefault="00453C57" w:rsidP="00453C57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спортивном зале осуществляется влажная уборка и проветривание;</w:t>
      </w:r>
    </w:p>
    <w:p w:rsidR="00453C57" w:rsidRPr="00C216DD" w:rsidRDefault="00453C57" w:rsidP="00453C57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наличии имеется аптечка с медикаментами для оказания первой медицинской помощи.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Информационное обеспечение программы:</w:t>
      </w:r>
    </w:p>
    <w:p w:rsidR="00453C57" w:rsidRPr="00C216DD" w:rsidRDefault="00453C57" w:rsidP="00453C57">
      <w:pPr>
        <w:numPr>
          <w:ilvl w:val="1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«степ-аэробика в физическом воспитании детей» 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https://cyberleninka.ru/article/n/step-aerobika-v-fizicheskom-vospitanii-detey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53C57" w:rsidRPr="00C216DD" w:rsidRDefault="00453C57" w:rsidP="00453C57">
      <w:pPr>
        <w:numPr>
          <w:ilvl w:val="1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«степ-аэробика как средство повышения двигательной активности учащихся» 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https://www.1urok.ru/categories/17/articles/23774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53C57" w:rsidRPr="00C216DD" w:rsidRDefault="00453C57" w:rsidP="00453C57">
      <w:pPr>
        <w:numPr>
          <w:ilvl w:val="1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«СТЕП-АЭРОБИКА В РАЗВИТИИ СТАРШИХ ДОШКОЛЬНИКОВ В УСЛОВИЯХ РЕА» 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https://cyberleninka.ru/article/n/step-aerobika-v-razvitii-starshih-doshkolnikov-v-usloviyah-rea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литература: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Федеральные государственные требования к минимуму содержания, структуре, условиям реализации дополнительных общеобразовательных программ в области физической культуры и спорта и к срокам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этим программам (утверждены приказом Министерства спорта Российской Федерации от 15.11.2018 г. № 939, зарегистрировано в Минюсте России 02.12.2013 № 30530).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04.12.2007 г. № 329-ФЗ «О физической культуре и спорте в Российской Федерации».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29.12.2012 №273-ФЗ «Об образовании в Российской Федерации».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стандарт спортивной подготовки по виду спорта волейбол (утвержден приказом 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Минспорта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19.01.2018 № 34, зарегистрирован в Минюсте России 10.06.2013 № 28765).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утвержденный постановлением Главного государственного санитарного врача РФ от 04.07.2014 г. № 41.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Кадровое обеспечение программы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и подготовка занятий осуществляется педагогом дополнительного образования в рамках его должностных обязанностей.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осуществляет дополнительное образование учащихся в соответствии со своей образовательной программой.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аттестации. 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Формами контроля являются начальная, промежуточная и итоговая аттестация. Аттестации проходят в форме тестирования и сдачи контрольных нормативов.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 позволяет оценить уровень развития способностей и личных качеств учащегося и их соответствия прогнозируемым результатам программы.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проведения итоговой аттестации учащихся, является оценка уровня освоения учащимися дополнительной общеобразовательной программы «Степ-аэробика».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Оценочные материалы: 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нормативов выполнения ОФП</w:t>
      </w:r>
      <w:r w:rsidRPr="00C216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№ 3).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C57" w:rsidRPr="00C216DD" w:rsidRDefault="00453C57" w:rsidP="00453C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материалы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Методы обучения: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1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Словесные</w:t>
      </w:r>
      <w:proofErr w:type="gramEnd"/>
      <w:r w:rsidRPr="00C21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метод: 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 у учащихся предварительное представление об изучаемом движении. Для этой цели учитель использует: объяснение, рассказ, замечание, команды указания.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1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Наглядный</w:t>
      </w:r>
      <w:proofErr w:type="gramEnd"/>
      <w:r w:rsidRPr="00C21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методы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применяются главным образом в виде показа упражнения, наглядных пособий, видеофильмов. Этот метод помогает создать у учеников конкретные представления об изучаемых действиях.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Практический метод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- метод упражнений; - игровой; - круговой тренировки.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организации учебного занятия:</w:t>
      </w:r>
    </w:p>
    <w:p w:rsidR="00453C57" w:rsidRPr="00C216DD" w:rsidRDefault="00453C57" w:rsidP="00453C57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групповая;</w:t>
      </w:r>
    </w:p>
    <w:p w:rsidR="00453C57" w:rsidRPr="00C216DD" w:rsidRDefault="00453C57" w:rsidP="00453C57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парах;</w:t>
      </w:r>
    </w:p>
    <w:p w:rsidR="00453C57" w:rsidRPr="00C216DD" w:rsidRDefault="00453C57" w:rsidP="00453C57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индивидуальная;</w:t>
      </w:r>
    </w:p>
    <w:p w:rsidR="00453C57" w:rsidRPr="00C216DD" w:rsidRDefault="00453C57" w:rsidP="00453C57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практическая;</w:t>
      </w:r>
    </w:p>
    <w:p w:rsidR="00453C57" w:rsidRPr="00C216DD" w:rsidRDefault="00453C57" w:rsidP="00453C57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комбинированная;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Педагогические технологии: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(формируют у учащихся устойчивый интерес и потребность в регулярных занятиях физической культурой и спортом и навыков здорового образа жизни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интегрированные (учащиеся легко переключаются с одного вида упражнений на другой, видят их взаимосвязь);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личностн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ориентировочные (развивают интерес к спорту не только у высокомотивированных , но и у тех, кто не отличается особыми способностями в спорте.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благоприятных условий для каждого воспитанника);</w:t>
      </w:r>
      <w:proofErr w:type="gramEnd"/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(помогает учащимся планировать деятельность, сплотить коллектив, создать в нем психологический комфорт).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Алгоритм занятия: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Разминка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rmup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Целью разминки является подготовка организма к основной нагрузке. Повышение температуры тела увеличивает приток крови к мышцам, соответственно увеличивается и приток кислорода, что позволяет вырабатывать энергию для сокращения мышц. Для этого выполняются упражнения с подключением больших мышечных групп (ноги, спина, грудь). Начинать разминку следует с дыхательных упражнений. Затем следуют упражнения на нижнюю часть спины, так как при выполнении любых базовых движений и упражнений задействован позвоночный столб. Основной принцип разминки – это плавность перехода организма от состояния покоя к основной части. Плавность разминки обусловливается постепенным повышением функциональных требований к организму учеников, так как резкое повышение ЧСС, артериального давления и других показателей функционального состояния организма может привести к ухудшению их самочувствия или отклонению в функционировании основных систем организма. Поэтому важно использовать простые движения, которые смогут выполнить все ученики максимально правильно и эффективно. Для активизации основных физиологических 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функций: дыхания, работы сердца, повышения температуры тела – требуется 5–6 мин., следовательно, продолжительность разминки должна быть не менее 5–7 мин.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Предварительный </w:t>
      </w:r>
      <w:proofErr w:type="spellStart"/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стретчинг</w:t>
      </w:r>
      <w:proofErr w:type="spellEnd"/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предварительном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стретчинге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базового направления следует уделять особенное внимание коленному и голеностопному суставам и связкам, а также позвоночному столбу, так как большая нагрузка в течение занятия ложится именно на эти суставы и связки. Продолжительность предварительного 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стретчинга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2–3 мин. Это чаще всего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динамический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стретчинг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Усиление притока крови к суставам и связкам достигается за счет выполнения специальных упражнений с непосредственным участием суставов, например, приседаний. Все упражнения направлены на растягивание мышц, связок, сухожилий и выполняются в движении, что позволяет: поддерживать ЧСС в рабочем режиме; поддерживать функциональные физиологические изменения, связанные с повышением температуры тела (основная цель разминки).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(аэробная) часть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Аэробная часть формируется на основе базовых движений, из которых составляется комбинация. За счет ее правильного разучивания в течение урока достигается эффект поддержания интенсивности ЧСС и, соответственно, аэробного способа энергообеспечения, а также нагрузки на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сердечно-сосудистую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дыхательную системы. Целью аэробной части является улучшение возможностей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за счет увеличения нагрузки на сердце и легкие, поддержания интенсивности работы при выполнении базовых движений. Нагрузка на сердце в течение основной части занятия зависит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интенсивности выполнения движений;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продолжительности работы.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продолжительных нагрузках усиливается кровообращение. Такая работа происходит в условиях значительного потребления кислорода в течение относительно продолжительного времени (15–20 мин.). Поэтому к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системе предъявляются большие требования. Об этом можно судить по учащению пульса.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Заминка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Основная цель – постепенное понижение температуры тела. Если резко прекратить двигаться, то большое количество крови остается в мышцах, вследствие чего может произойти недостаточный приток крови к мозгу и сердцу, что вызовет головокружение. Поэтому очень важен плавный переход от основной части урока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силовой.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Силовая часть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Целью силовой работы является непосредственная тренировка мышечного компонента, что способствует развитию силовой выносливости и силы мышц. Упражнения силовой части часто выполняют на степе и со степом, используя движения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фитнес-гимнастики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или, как ее иногда называют, кондиционной, или функциональной гимнастики.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Стретчинг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Можно использовать платформу как опору при выполнении упражнений на растягивание: в положении стоя, лежа или сидя на платформе. В 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стретчинге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применяются статические упражнения на гибкость. Это контролируемое, медленное и постепенное растягивание до ощущения напряженности в мышце с последующим фиксированием позы на 10–30 сек. В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баллистическом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стретчинге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используются резкие, упругие пружинящие движения для растяжения мышц и увеличения амплитуды движения в суставах. В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динамическом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стретчинге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движения постепенно изменяются от одного положения к другому. При выполнении упражнения мы начинаем растягивать мышцу на глубоком вдохе и увеличиваем амплитуду на таком же глубоком выдохе.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Дидактические материалы:</w:t>
      </w:r>
    </w:p>
    <w:p w:rsidR="00453C57" w:rsidRPr="00C216DD" w:rsidRDefault="00453C57" w:rsidP="00453C57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Картотека упражнений по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степ-аэробике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53C57" w:rsidRPr="00C216DD" w:rsidRDefault="00453C57" w:rsidP="00453C57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Схемы и плакаты освоения техники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степ-аэробики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53C57" w:rsidRPr="00C216DD" w:rsidRDefault="00453C57" w:rsidP="00453C57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занятием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степ-аэробики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53C57" w:rsidRPr="00C216DD" w:rsidRDefault="00453C57" w:rsidP="00453C57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пособия «Я и мое тело», «Режим дня», «Гигиена», «Безопасные игры»;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53C57" w:rsidRPr="00C216DD" w:rsidRDefault="00453C57" w:rsidP="00453C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воспитания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воспитания</w:t>
      </w:r>
      <w:r w:rsidRPr="00C21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 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поэтапное создание в физкультурно-спортивном центре условий для развития свободной, талантливой, физически здоровой личности ребенка, обогащенной знаниями, готовой к созидательной трудовой деятельности и нравственному поведению.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воспитании обучающихся таким целевым приоритетом является создание благоприятных условий для усвоения обучающимися социально значимых знаний – знаний основных норм и традиций того общества, в котором они живут.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данного приоритета связано с особенностями детей: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наиболее важным из них относятся следующие:</w:t>
      </w:r>
      <w:proofErr w:type="gramEnd"/>
    </w:p>
    <w:p w:rsidR="00453C57" w:rsidRPr="00C216DD" w:rsidRDefault="00453C57" w:rsidP="00453C57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453C57" w:rsidRPr="00C216DD" w:rsidRDefault="00453C57" w:rsidP="00453C57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трудолюбивым, как в учебных занятиях, так и в домашних делах, доводить начатое дело до конца;</w:t>
      </w:r>
    </w:p>
    <w:p w:rsidR="00453C57" w:rsidRPr="00C216DD" w:rsidRDefault="00453C57" w:rsidP="00453C57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любить свою Родину – свой родной дом, двор, улицу, город, село, свою страну;</w:t>
      </w:r>
    </w:p>
    <w:p w:rsidR="00453C57" w:rsidRPr="00C216DD" w:rsidRDefault="00453C57" w:rsidP="00453C57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миролюбие — не затевать конфликтов и стремиться решать спорные вопросы, не прибегая к силе;</w:t>
      </w:r>
    </w:p>
    <w:p w:rsidR="00453C57" w:rsidRPr="00C216DD" w:rsidRDefault="00453C57" w:rsidP="00453C57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 узнавать что-то новое, проявлять любознательность, ценить знания;</w:t>
      </w:r>
    </w:p>
    <w:p w:rsidR="00453C57" w:rsidRPr="00C216DD" w:rsidRDefault="00453C57" w:rsidP="00453C57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быть вежливым и опрятным, скромным и приветливым;</w:t>
      </w:r>
    </w:p>
    <w:p w:rsidR="00453C57" w:rsidRPr="00C216DD" w:rsidRDefault="00453C57" w:rsidP="00453C57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личной гигиены, режим дня, вести здоровый образ жизни;</w:t>
      </w:r>
    </w:p>
    <w:p w:rsidR="00453C57" w:rsidRPr="00C216DD" w:rsidRDefault="00453C57" w:rsidP="00453C57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453C57" w:rsidRPr="00C216DD" w:rsidRDefault="00453C57" w:rsidP="00453C57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уверенным в себе, открытым и общительным, не стесняться быть в чём- 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обучающимся данных социальных норм и традиций, понимание важности следования им имеет особое значение для школьника, поскольку облегчает его вхождение в широкий социальный мир, в открывающуюся ему систему общественных отношений.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организуемого воспитательного процесса в ДОО.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МБУ ДО ФСЦ занимает прочное место в образовательной и воспитательной системе района. Ведет работу по реализации дополнительных общеобразовательных общеразвивающих программ, организации физкультурно-спортивной деятельности детей. Воспитательная работа предполагает тесное единство нравственного, умственного, эстетического и трудового воспитания с учетом особенностей физкультурно-спортивной, 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соревновательно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-тренировочной деятельности, особенностей их влияния ни личность обучающихся. Задача спортивно-оздоровительного этапа, этапа начальной подготовки и учебно-тренировочного этапа. Воспитательное воздействие органически входит в 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тренировочно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-соревновательную деятельность и жизнь спортивной школы.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 условием успешного осуществления воспитательной работы с юными спортсменами является единство воспитательных действий. Направленное формирование личности юного спортсмена – итог комплексного влияния многих факторов социальной системы воспитания, в том числе семьи, школы, основного коллектива, членом которого является спортсмен, педагога, других лиц и организаций, осуществляющих воспитательные функции.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с юными спортсменами применяется широкий круг средств и методов воспитания. В качестве средств используются тренировочные занятия, спортивные соревнования, беседы, собрания, кинофильмы, наглядные пособия, произведения искусства. Общественно полезный труд, общественная деятельность. В качестве методов нравственного воспитания применяется формирование нравственного сознания (нравственное просвещение) и общественного поведения, использование положительного примера, стимулирование положительных действий (поощрение), предупреждение и обсуждение отрицательных действий (наказание), упражнение (практическое научение).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Важнейшим фактором воспитания юных спортсменов, условием формирования личности спортсмена является спортивный коллектив. Юные спортсмены выполняют разнообразные общественные поручения, работают на общественных началах в качестве инструкторов, судей, членов бюро секций, что служит хорошей школой положительного нравственного опыта.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воспитательной работы во многом зависит от активности спортсмена. Принятие личных комплексных планов, в которых учащиеся формулируют поставленные перед собой задачи, повышает чувство ответственности за свою учебу и спортивные достижения. При решении задач по сплочению спортивного коллектива и воспитанию чувства коллективизма целесообразно использовать выпуск стенных газет, спортивных листков, проводить походы, тематические вечера, вечера отдыха и праздники, конкурсы самодеятельности.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условием успешных воспитательных воздействий в коллективе является формирование и поддержание положительных традиций. Традиционным, например, должно быть обсуждение в коллективе поведения спортсмена.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Осуждение или похвала коллектива – одно из наиболее сильных воздействий на психику человека. Как правило, коллективно должны обсуждаться только аморальные поступки, если индивидуальная воспитательная работа тренера при этом не достигает цели.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Традиционным в коллективе должно быть принятие решений об официальном одобрении, награждение спортсменов призами, премиями. Вопрос о награждении не должен решаться одним тренером без обсуждения в коллективе. Такой подход укрепляет веру в справедливость спортивного коллективизма, в дружбу и товарищество, развивает чувство ответственности перед коллективом.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Инициатива в реализации нравственного воспитания юных спортсменов принадлежит тренеру-педагогу. Успешно выполнить задачи воспитания детей и молодежи может только тренер, владеющий профессиональным мастерством, глубоко усвоивший нравственные принципы, умеющий словом, делом и личным примером увлечь за собой своих воспитанников.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тренером принципа воспитывающего обучения облегчает решение сложных воспитательных задач, реализация этого принципа проводится по следующим направлениям: воспитание в процессе тренировочных занятий; создание благоприятной обстановки, положительно влияющей на воспитательный процесс (место проведения занятий, спортинвентарь, одежда, личные качества и поведение тренера и т.п.); сочетание воспитательного воздействия в процессе тренировки с планом воспитательных мероприятий, проводимых в группе и с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занимающимися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спортшколы. Эффект воспитательного воздействия снижается из-за отсутствия единых педагогических требований, единой системы планирования воспитательной работы, контроля за воспитательной работой, из-за отсутствия индивидуальных характеристик юных спортсменов и систематического учета воспитательного эффекта.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воспитательной работе тренера необходима гибкая и многообразная система воздействий. Выполнение требований должно правильно оцениваться тренером с учетом возрастно-половых и индивидуальных особенностей спортсмена, поощряться или осуждаться.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решении задач воспитательной работы важное место занимает самовоспитание юного спортсмена. В процессе самовоспитания всегда имеет место самонаблюдение, которое осуществляется в единстве с самоанализом и обобщением данных самонаблюдения. Самоанализ завершается самооценкой личности.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Самовоспитание включает принятие самообязательств с целью активизировать себя и определять комплекс качеств и свойств, подлежащих исправлению или совершенствованию.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Спортсмен воспитывает в себе чувство патриотизма, доброту, честность, широту, глубину, критичность, остроту ума, целеустремленность, смелость, решительность и другие качества.</w:t>
      </w:r>
      <w:proofErr w:type="gramEnd"/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самовоспитание волевых качеств личности.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Средствами методами самовоспитания могут быть все формы активности спортсмена по преодолению трудностей, связанные с внешне выраженной 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самомобилизацией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 внутренними самоограничениями.</w:t>
      </w:r>
      <w:proofErr w:type="gramEnd"/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«бойцовских качеств», формирование спортивного характера осуществляется в процессе многолетней работы с юными спортсменами и является составной частью воспитательной работы. Эти качества проявляются в экстремальных условиях спортивных соревнований. Чаще всего победы на Олимпийских играх и чемпионатах мира добиваются спортсмены, обладающие волей, настойчивостью и целеустремленностью. Воспитание волевых качеств, поэтому занимает существенное место в тренировке и соревнованиях.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спортивных занятий с юными спортсменами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приобретает интеллектуальное воспитание, основными задачами которого являются: овладение учащимися специальными знаниями в области теории и методики тренировки, гигиены и других дисциплин; умения объективно анализировать приобретаемый опыт тренировки и выступлений в соревнованиях; развитие познавательной активности, творческих проявлений в спортивной деятельности.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 воспитание юного спортсмена обеспечивается главным образом в формах, характерных для умственного образования и самообразования: лекции, семинары, самостоятельная работа с литературой, документами, протоколами, кино-, фото-, видеоматериалами. Умственному развитию спортсменов способствует совместная работа с тренером по разработке и уточнению. Перспективных и других планов спортивной подготовки, включение в тренировочный процесс систематических заданий на дом.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планировании воспитательной работы необходимо определить цель и избрать комплекс средств и методов, ведущих к ее достижению; рассчитать время, необходимое для их использования; разработать тематическую последовательность воспитательных воздействий на спортсменов в отдельных тренировочных занятиях, соревнованиях, распорядке жизни юного спортсмена; определить методическую последовательность воспитательных воздействий (содержание бесед, требований, указаний, подбор упражнений и т.п.).</w:t>
      </w:r>
      <w:proofErr w:type="gramEnd"/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воспитательной работы в спортивной школе должно осуществляется в трех основных формах: годовой план воспитательной работы, календарный (на месяц) и план работы тренера. Воспитательную работу следует планировать с учетом возраста, пола, спортивной подготовленности юных спортсменов, реальных условий деятельности спортивной школы.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Годовой план 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воспитательной работы спортивной школы содержит следующие разделы: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I. Общая характеристика состояния воспитательной работы в спортивном коллективе. В этом разделе излагаются общие сведения об учащихся, об уровне их мировоззренческих представлений; об отношении юных спортсменов к учебе; об отношении к труду, общественно 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полезной работе; о нравственном развитии; эстетическом воспитании; уровне подготовленности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разделам тренировки и соревнований.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Воспитательные задачи. В данном разделе формулируются основные задачи воспитания в предстоящем учебном году.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Основанное содержание работы по реализации поставленных задач (примерные формы деятельности и занятий учащихся):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организационно-педагогическая работа – определяются сроки выборов ученического самоуправления, планируется организационно-методическая работа с активом; намечаются меры по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режима дня учащихся и др.;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основ мировоззрения социальной активности – определяется тематика лекций, докладов, вечеров, бесед; намечаются мероприятия по проведению работы вне спортивной школы;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воспитание сознательного отношения к учению, культуре умственного труда – предусматриваются меры по овладению учащимися умениями и навыками самостоятельной работы; осуществляется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успеваемостью по общеобразовательным предметам и активности в общественной работе;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воспитание сознательного отношения к труду, общественно полезной работе и бережного отношения к общественному достоянию – определяется система мероприятий по участию учащихся в общественно полезном труде; в спортивной школе планируются доклады и беседы о труде; проводятся экскурсии на предприятиях;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нравственное воспитание и воспитание в духе спортивной этики – планируются доклады, намечаются формы, методы и средства воспитания нравственного поведения юных спортсменов;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эстетическое воспитание – намечаются мероприятия по ознакомлению с многонациональной культурой народа, расширению знаний об искусстве и его роли в формировании эстетических идеалов;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физическое воспитание – предусматривается система мероприятий по дальнейшему расширения знаний в области физической культуры и спорта, формирование потребности в занятиях физической культурой и спортом;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работа с родителями и связь с общественностью – указываются формы и методы содружества педагогического коллектива спортивной школы с родителями.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Виды, формы и содержание деятельности.</w:t>
      </w:r>
    </w:p>
    <w:p w:rsidR="00453C57" w:rsidRPr="00C216DD" w:rsidRDefault="00453C57" w:rsidP="00453C57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Направление «Учебное занятие»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воспитательного потенциала занятия:</w:t>
      </w:r>
    </w:p>
    <w:p w:rsidR="00453C57" w:rsidRPr="00C216DD" w:rsidRDefault="00453C57" w:rsidP="00453C57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установление взаимоотношений на занятии как отношений субъектов единой совместной деятельности, обеспечиваемой общими усилиями;</w:t>
      </w:r>
    </w:p>
    <w:p w:rsidR="00453C57" w:rsidRPr="00C216DD" w:rsidRDefault="00453C57" w:rsidP="00453C57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на занятиях активной деятельности обучающихся;</w:t>
      </w:r>
    </w:p>
    <w:p w:rsidR="00453C57" w:rsidRPr="00C216DD" w:rsidRDefault="00453C57" w:rsidP="00453C57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воспитательных возможностей предметного содержания, подбор соответствующих заданий, проблемных ситуаций для обсуждения в группе.</w:t>
      </w:r>
    </w:p>
    <w:p w:rsidR="00453C57" w:rsidRPr="00C216DD" w:rsidRDefault="00453C57" w:rsidP="00453C57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интерактивный формат занятий: дискуссии, которые дают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 приобрести опыт ведения конструктивного диалога; групповая работы или работа в парах, с целью обучения командной работе и взаимодействию с другими детьми, постановки общей цели, для достижения которой каждый должен внести индивидуальный вклад, распределению ролей, рефлексией вклада каждого в общий результат;</w:t>
      </w:r>
    </w:p>
    <w:p w:rsidR="00453C57" w:rsidRPr="00C216DD" w:rsidRDefault="00453C57" w:rsidP="00453C57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побуждение обучающихся соблюдать на занятии общепринятые нормы 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и самоконтроль обучающихся;</w:t>
      </w:r>
    </w:p>
    <w:p w:rsidR="00453C57" w:rsidRPr="00C216DD" w:rsidRDefault="00453C57" w:rsidP="00453C57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учебных занятий (занятие - подвижная игра, занятие мастер-класс др.) и учебно-развлекательных мероприятий (конкурс-игра, турнир, викторины и др.);</w:t>
      </w:r>
    </w:p>
    <w:p w:rsidR="00453C57" w:rsidRPr="00C216DD" w:rsidRDefault="00453C57" w:rsidP="00453C57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привлечение внимания обучающихся к ценностному аспекту изучаемых на занятиях явлений – инициирование обсуждения, высказывания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своего мнения, выработки своего отношения;</w:t>
      </w:r>
    </w:p>
    <w:p w:rsidR="00453C57" w:rsidRPr="00C216DD" w:rsidRDefault="00453C57" w:rsidP="00453C57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установление доверительных отношений между педагогом и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способствующих позитивному восприятию обучающимися требований и просьб педагога через живой диалог, привлечение их внимания к обсуждаемой на занятии информации, активизацию их познавательной деятельности через использование занимательных элементов;</w:t>
      </w:r>
    </w:p>
    <w:p w:rsidR="00453C57" w:rsidRPr="00C216DD" w:rsidRDefault="00453C57" w:rsidP="00453C57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ИКТ,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обеспечивающих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современные активности обучающихся;</w:t>
      </w:r>
    </w:p>
    <w:p w:rsidR="00453C57" w:rsidRPr="00C216DD" w:rsidRDefault="00453C57" w:rsidP="00453C57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«наставничества» мотивированных и эрудированных обучающихся над их отстающими товарищами, дающего обучающимся социально значимый опыт сотрудничества и взаимной помощи.</w:t>
      </w:r>
      <w:proofErr w:type="gramEnd"/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Направление «Руководство учебной группой»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Осуществляя руководство учебной группой, педагог организует работу со всей группой; индивидуальную работу с обучающимися группы; работу с классными руководителями; работу с родителями (законными представителями).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деятельности педагога дополнительного образования по руководству группой: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1. </w:t>
      </w:r>
      <w:r w:rsidRPr="00C21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Изучение особенностей личностного развития обучающихся группы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и виды деятельности:</w:t>
      </w:r>
    </w:p>
    <w:p w:rsidR="00453C57" w:rsidRPr="00C216DD" w:rsidRDefault="00453C57" w:rsidP="00453C57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наблюдение;</w:t>
      </w:r>
    </w:p>
    <w:p w:rsidR="00453C57" w:rsidRPr="00C216DD" w:rsidRDefault="00453C57" w:rsidP="00453C57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личных дел обучающихся, собеседование с классными руководителями;</w:t>
      </w:r>
    </w:p>
    <w:p w:rsidR="00453C57" w:rsidRPr="00C216DD" w:rsidRDefault="00453C57" w:rsidP="00453C57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опросников, которые дают возможность изучить мотивацию действий обучающихся, интересов конкретной группы обучающихся, уровень тревожности обучающихся группы;</w:t>
      </w:r>
    </w:p>
    <w:p w:rsidR="00453C57" w:rsidRPr="00C216DD" w:rsidRDefault="00453C57" w:rsidP="00453C57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индивидуальных и групповых диагностических бесед.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Организация совместных интересных и полезных дел для личностного развития ребёнка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и виды деятельности:</w:t>
      </w:r>
    </w:p>
    <w:p w:rsidR="00453C57" w:rsidRPr="00C216DD" w:rsidRDefault="00453C57" w:rsidP="00453C57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подведение итогов и планирования каждого месяца (четверти, полугодия, года);</w:t>
      </w:r>
    </w:p>
    <w:p w:rsidR="00453C57" w:rsidRPr="00C216DD" w:rsidRDefault="00453C57" w:rsidP="00453C57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традиций в группе: ежегодные спортивные игры на природе.</w:t>
      </w:r>
    </w:p>
    <w:p w:rsidR="00453C57" w:rsidRPr="00C216DD" w:rsidRDefault="00453C57" w:rsidP="00453C57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позитивных отношений с другими группами (через подготовку и проведение ключевого учрежденческого дела);</w:t>
      </w:r>
    </w:p>
    <w:p w:rsidR="00453C57" w:rsidRPr="00C216DD" w:rsidRDefault="00453C57" w:rsidP="00453C57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ситуации выбора и успеха.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3. </w:t>
      </w:r>
      <w:r w:rsidRPr="00C21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и развитие коллектива объединения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и виды деятельности:</w:t>
      </w:r>
    </w:p>
    <w:p w:rsidR="00453C57" w:rsidRPr="00C216DD" w:rsidRDefault="00453C57" w:rsidP="00453C57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обучающихся объединения (потребности, интересы, склонности и другие личностные характеристики членов коллектива), отношений, общения и деятельности в объединении с помощью наблюдения, игр, методики для исследования мотивов участия в деятельности и для определения уровня социальной активности обучающихся;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4. Индивидуальная работа с </w:t>
      </w:r>
      <w:proofErr w:type="gramStart"/>
      <w:r w:rsidRPr="00C21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обучающимися</w:t>
      </w:r>
      <w:proofErr w:type="gramEnd"/>
      <w:r w:rsidRPr="00C21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объединения.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и виды деятельности:</w:t>
      </w:r>
    </w:p>
    <w:p w:rsidR="00453C57" w:rsidRPr="00C216DD" w:rsidRDefault="00453C57" w:rsidP="00453C57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с обучающимися «Портфолио», т.е. «портфолио» как «источник успеха»;</w:t>
      </w:r>
    </w:p>
    <w:p w:rsidR="00453C57" w:rsidRPr="00C216DD" w:rsidRDefault="00453C57" w:rsidP="00453C57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педагога с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находящимся в состоянии стресса и дискомфорта;</w:t>
      </w:r>
    </w:p>
    <w:p w:rsidR="00453C57" w:rsidRPr="00C216DD" w:rsidRDefault="00453C57" w:rsidP="00453C57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вовлечение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социально значимую деятельность.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6. </w:t>
      </w:r>
      <w:r w:rsidRPr="00C21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Работа с родителями </w:t>
      </w:r>
      <w:proofErr w:type="gramStart"/>
      <w:r w:rsidRPr="00C21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обучающихся</w:t>
      </w:r>
      <w:proofErr w:type="gramEnd"/>
      <w:r w:rsidRPr="00C21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(законными представителями)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работы:</w:t>
      </w:r>
    </w:p>
    <w:p w:rsidR="00453C57" w:rsidRPr="00C216DD" w:rsidRDefault="00453C57" w:rsidP="00453C5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педагогов, администрации (при необходимости) родителям (законным представителям) при подаче заявлений и регистрации детей в системе «Навигатор»;</w:t>
      </w:r>
    </w:p>
    <w:p w:rsidR="00453C57" w:rsidRPr="00C216DD" w:rsidRDefault="00453C57" w:rsidP="00453C5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педагогов с родителями (законными представителями) по вопросам воспитания обучающихся;</w:t>
      </w:r>
    </w:p>
    <w:p w:rsidR="00453C57" w:rsidRPr="00C216DD" w:rsidRDefault="00453C57" w:rsidP="00453C5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родительское собрание;</w:t>
      </w:r>
    </w:p>
    <w:p w:rsidR="00453C57" w:rsidRPr="00C216DD" w:rsidRDefault="00453C57" w:rsidP="00453C5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совместные дела - организация семейных праздников, конкурсов, соревнований, направленных на сплочение семьи и учреждения; анкетирование и тестирование родителей.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C216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Направление «Ключевые общие дела, события, мероприятия, выход в социум»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Вне образовательной организации:</w:t>
      </w:r>
    </w:p>
    <w:p w:rsidR="00453C57" w:rsidRPr="00C216DD" w:rsidRDefault="00453C57" w:rsidP="00453C57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Соревнования, организуемые МБУ ДО ФСЦ на районном уровне: спортивные мероприятия «Быстрее, выше, сильнее» и другие.</w:t>
      </w:r>
    </w:p>
    <w:p w:rsidR="00453C57" w:rsidRPr="0015795F" w:rsidRDefault="00453C57" w:rsidP="00453C57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Проект: «Альтаир спортивное лето»; участие в конкурсных программах: «Спо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 в гл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обальном масштабе»; «Твой шанс»;</w:t>
      </w:r>
    </w:p>
    <w:p w:rsidR="00453C57" w:rsidRPr="00C216DD" w:rsidRDefault="00453C57" w:rsidP="00453C57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уровне учреждения: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проходит порядка 9 масштабных мероприятий, многие из них стали традиционными:</w:t>
      </w:r>
    </w:p>
    <w:p w:rsidR="00453C57" w:rsidRPr="00C216DD" w:rsidRDefault="00453C57" w:rsidP="00453C57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Спортивно-игровые программы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Дню Матери;</w:t>
      </w:r>
    </w:p>
    <w:p w:rsidR="00453C57" w:rsidRPr="00C216DD" w:rsidRDefault="00453C57" w:rsidP="00453C57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Предновогодние и рождественские спортивные эстафеты;</w:t>
      </w:r>
    </w:p>
    <w:p w:rsidR="00453C57" w:rsidRPr="00C216DD" w:rsidRDefault="00453C57" w:rsidP="00453C57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Соревнование по легкой атлетике «Осенний кросс»;</w:t>
      </w:r>
    </w:p>
    <w:p w:rsidR="00453C57" w:rsidRPr="00C216DD" w:rsidRDefault="00453C57" w:rsidP="00453C57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 детских достижений грамоты.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 дела способствуют развитию позитивных межличностных отношений между педагогами и воспитанниками, способствует формированию чувства доверия друг к другу, и позиционируют успешную самореализацию обучающихся.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уровне объединения: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Актуализация жизни на уровне объединений осуществляется путем формирования чувства сопричастности каждого к жизнедеятельности учреждения путем организации сам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соуправления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Совместная направленная деятельность педагога и обучающихся заключается в развитии познавательной, спортивной, социально-активной деятельности путем стимулирования детей к участию в общих делах МБУ ДО ФСЦ, опираясь на систему выбираемых ответственных лиц.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 индивидуальном уровне:</w:t>
      </w:r>
    </w:p>
    <w:p w:rsidR="00453C57" w:rsidRPr="00C216DD" w:rsidRDefault="00453C57" w:rsidP="00453C57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</w:t>
      </w:r>
      <w:r w:rsidRPr="00C21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возможности</w:t>
      </w:r>
      <w:r w:rsidRPr="00C21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 ребенка в ключевые дела учреждения;</w:t>
      </w:r>
    </w:p>
    <w:p w:rsidR="00453C57" w:rsidRPr="00C216DD" w:rsidRDefault="00453C57" w:rsidP="00453C57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453C57" w:rsidRPr="00C216DD" w:rsidRDefault="00453C57" w:rsidP="00453C57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поведением и помощь ребенку в ситуациях подготовки к участию и анализу ключевых дел, за его отношениями со сверстниками, старшими и младшими ребятами, с педагогами и другими взрослыми;</w:t>
      </w:r>
    </w:p>
    <w:p w:rsidR="00453C57" w:rsidRPr="00C216DD" w:rsidRDefault="00453C57" w:rsidP="00453C57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C216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Направление «Работа с родителями»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работы:</w:t>
      </w:r>
    </w:p>
    <w:p w:rsidR="00453C57" w:rsidRPr="00C216DD" w:rsidRDefault="00453C57" w:rsidP="00453C57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(при необходимости) родителям (законным представителям) при подаче заявлений и регистрации детей в системе «Навигатор»;</w:t>
      </w:r>
    </w:p>
    <w:p w:rsidR="00453C57" w:rsidRPr="00C216DD" w:rsidRDefault="00453C57" w:rsidP="00453C57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беседы с родителями (законными представителями) по вопросам воспитания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53C57" w:rsidRPr="00C216DD" w:rsidRDefault="00453C57" w:rsidP="00453C57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родительское собрание;</w:t>
      </w:r>
    </w:p>
    <w:p w:rsidR="00453C57" w:rsidRPr="00C216DD" w:rsidRDefault="00453C57" w:rsidP="00453C57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совместные дела - организация семейных праздников, конкурсов, соревнований, направленных на сплочение семьи и учреждения; анкетирование и тестирование родителей.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 формы их проявления.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Результатом реализации рабочей программы воспитания станет развитие социально значимых ценностных отношений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обучающихся:</w:t>
      </w:r>
    </w:p>
    <w:p w:rsidR="00453C57" w:rsidRPr="00C216DD" w:rsidRDefault="00453C57" w:rsidP="00453C57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семье как главной опоре в жизни человека и источнику его счастья;</w:t>
      </w:r>
    </w:p>
    <w:p w:rsidR="00453C57" w:rsidRPr="00C216DD" w:rsidRDefault="00453C57" w:rsidP="00453C57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453C57" w:rsidRPr="00C216DD" w:rsidRDefault="00453C57" w:rsidP="00453C57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453C57" w:rsidRPr="00C216DD" w:rsidRDefault="00453C57" w:rsidP="00453C57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453C57" w:rsidRPr="00C216DD" w:rsidRDefault="00453C57" w:rsidP="00453C57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здоровому образу жизни как залогу долгой и активной жизни человека, его хорошего настроения и оптимистичного взгляда на мир;</w:t>
      </w:r>
    </w:p>
    <w:p w:rsidR="00453C57" w:rsidRPr="00C216DD" w:rsidRDefault="00453C57" w:rsidP="00453C57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взаимоподдерживающие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453C57" w:rsidRPr="00C216DD" w:rsidRDefault="00453C57" w:rsidP="00453C57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самим себе как хозяевам своей судьбы, самоопределяющимся и 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самореализующимся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личностям, отвечающим за свое собственное будущее.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C57" w:rsidRPr="00C216DD" w:rsidRDefault="00453C57" w:rsidP="00453C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C57" w:rsidRPr="00C216DD" w:rsidRDefault="00453C57" w:rsidP="00453C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C57" w:rsidRPr="00C216DD" w:rsidRDefault="00453C57" w:rsidP="00453C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C57" w:rsidRPr="00C216DD" w:rsidRDefault="00453C57" w:rsidP="00453C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C57" w:rsidRPr="00C216DD" w:rsidRDefault="00453C57" w:rsidP="00453C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C57" w:rsidRPr="00C216DD" w:rsidRDefault="00453C57" w:rsidP="00453C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C57" w:rsidRPr="00C216DD" w:rsidRDefault="00453C57" w:rsidP="00453C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C57" w:rsidRPr="00C216DD" w:rsidRDefault="00453C57" w:rsidP="00453C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C57" w:rsidRPr="00C216DD" w:rsidRDefault="00453C57" w:rsidP="00453C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C57" w:rsidRPr="00C216DD" w:rsidRDefault="00453C57" w:rsidP="00453C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C57" w:rsidRPr="00C216DD" w:rsidRDefault="00453C57" w:rsidP="00453C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95F" w:rsidRDefault="0015795F" w:rsidP="0015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95F" w:rsidRDefault="0015795F" w:rsidP="0015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95F" w:rsidRPr="00C216DD" w:rsidRDefault="0015795F" w:rsidP="0015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C57" w:rsidRPr="00C216DD" w:rsidRDefault="00453C57" w:rsidP="00453C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ЛИТЕРАТУРЫ</w:t>
      </w:r>
    </w:p>
    <w:p w:rsidR="00453C57" w:rsidRPr="00C216DD" w:rsidRDefault="00453C57" w:rsidP="00453C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нормативн</w:t>
      </w:r>
      <w:proofErr w:type="gramStart"/>
      <w:r w:rsidRPr="00C216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о-</w:t>
      </w:r>
      <w:proofErr w:type="gramEnd"/>
      <w:r w:rsidRPr="00C216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правовая:</w:t>
      </w:r>
    </w:p>
    <w:p w:rsidR="00453C57" w:rsidRPr="00C216DD" w:rsidRDefault="00453C57" w:rsidP="00453C57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№ 273-ФЗ от 29.12.2012;</w:t>
      </w:r>
    </w:p>
    <w:p w:rsidR="00453C57" w:rsidRPr="00C216DD" w:rsidRDefault="00453C57" w:rsidP="00453C57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453C57" w:rsidRPr="00C216DD" w:rsidRDefault="00453C57" w:rsidP="00453C57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развития дополнительного образования детей, утвержденная распоряжением Правительства Российской Федерации от 4 сентября 2014г. №1726-р;</w:t>
      </w:r>
    </w:p>
    <w:p w:rsidR="00453C57" w:rsidRPr="00C216DD" w:rsidRDefault="00453C57" w:rsidP="00453C57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образования и науки РФ от 30.08.2013 № 1014 «Об утверждении Порядка организации и осуществления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 й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по основным общеобразовательным программам»;</w:t>
      </w:r>
    </w:p>
    <w:p w:rsidR="00453C57" w:rsidRPr="00C216DD" w:rsidRDefault="00453C57" w:rsidP="00453C57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29 августа 2013г.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53C57" w:rsidRPr="00C216DD" w:rsidRDefault="00453C57" w:rsidP="00453C57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требования к содержанию и оформлению образовательных программ дополнительного образования детей (письмо Министерства образования РФ от 11.12.2006г. № 06-1844;</w:t>
      </w:r>
    </w:p>
    <w:p w:rsidR="00453C57" w:rsidRPr="00C216DD" w:rsidRDefault="00453C57" w:rsidP="00453C57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организации СанПиН 2.4.4.3172-14» (Постановление Главного государственного санитарного врача РФ от 04.07.2014г. № 41);</w:t>
      </w:r>
    </w:p>
    <w:p w:rsidR="00453C57" w:rsidRPr="00C216DD" w:rsidRDefault="00453C57" w:rsidP="00453C57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23.03.2001 №224 «О проведении эксперимента по совершенствованию структуры и содержания общего образования» в части сохранения и укрепления здоровья школьников.</w:t>
      </w:r>
    </w:p>
    <w:p w:rsidR="00453C57" w:rsidRPr="0015795F" w:rsidRDefault="00453C57" w:rsidP="0015795F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дополнительного образования физкультурно-оздоровительной направленности «Детский фитнес». Автор-составитель Казанцева Елизавета Юрьевна, инструктор по физической культуре.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для педагога:</w:t>
      </w:r>
    </w:p>
    <w:p w:rsidR="00453C57" w:rsidRPr="00C216DD" w:rsidRDefault="00453C57" w:rsidP="00453C57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Лях, В. И. Комплексная программа физического воспитания для 1–11 классов \ 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В.И.Лях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3C57" w:rsidRPr="00C216DD" w:rsidRDefault="00453C57" w:rsidP="00453C57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</w:p>
    <w:p w:rsidR="00453C57" w:rsidRPr="00C216DD" w:rsidRDefault="00453C57" w:rsidP="00453C57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Внеурочная деятельность школьников: Методический конструктор (пособие для учителей) / 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Д.В.Григорьев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П.В.Степанов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М: Просвещение, 2012г.</w:t>
      </w:r>
    </w:p>
    <w:p w:rsidR="00453C57" w:rsidRPr="00C216DD" w:rsidRDefault="00453C57" w:rsidP="00453C57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 Коротков И.М. Подвижные игры. М.: Знание, 1987г.</w:t>
      </w:r>
    </w:p>
    <w:p w:rsidR="00453C57" w:rsidRPr="00C216DD" w:rsidRDefault="00453C57" w:rsidP="00453C57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Гомельский А.Я. Баскетбол: секреты мастерства. 1000 баскетбольных упражнений. – М.: 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Агенство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Фаир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1997г.</w:t>
      </w:r>
    </w:p>
    <w:p w:rsidR="00453C57" w:rsidRPr="00C216DD" w:rsidRDefault="00453C57" w:rsidP="00453C57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Железняк Ю.Д. Спортивные игры: техника, тактика, методика обучения. – М.: Академия, 2004г.</w:t>
      </w:r>
    </w:p>
    <w:p w:rsidR="00453C57" w:rsidRPr="00C216DD" w:rsidRDefault="00453C57" w:rsidP="00453C57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Физическая культура. 1–11 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Программа для общеобразовательных учреждений / авт.-сост. 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А.П.Матвеев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Т.В.Петрова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- Дрофа, 2002г.</w:t>
      </w:r>
    </w:p>
    <w:p w:rsidR="00453C57" w:rsidRPr="00C216DD" w:rsidRDefault="00453C57" w:rsidP="00453C57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Аверина И.Е. – Физкультурные минутки и динамические паузы в образовательных учреждениях: 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пособие / И.Е. Аверина. – 3-е изд. – М.: Айрис-пресс, 2013. – 144 с.</w:t>
      </w:r>
    </w:p>
    <w:p w:rsidR="00453C57" w:rsidRPr="00C216DD" w:rsidRDefault="00453C57" w:rsidP="00453C57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Акбашев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Т.Ф. – Первые шаги в «Педагогику жизни». Издательство ТОО «Вервия», г. Челябинск, 2014 г. –89 с.</w:t>
      </w:r>
    </w:p>
    <w:p w:rsidR="00453C57" w:rsidRPr="00C216DD" w:rsidRDefault="00453C57" w:rsidP="00453C57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Бабенкова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Е.А., Федоровская О.М. – Игры, которые лечат. Для детей от 5 до 7 лет. – М.: ТЦ Сфера, 2014. – 64 с.</w:t>
      </w:r>
    </w:p>
    <w:p w:rsidR="00453C57" w:rsidRPr="00C216DD" w:rsidRDefault="00453C57" w:rsidP="00453C57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Батечко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С.А, Бирюков В.С., 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Арийчук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Е.К., Деревянко Н.А. – Двенадцать шагов к здоровью с «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Тяньши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Серия «Медицина для вас». Ростов н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Д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Феникс, 2016. – 480 с.</w:t>
      </w:r>
    </w:p>
    <w:p w:rsidR="00453C57" w:rsidRPr="00C216DD" w:rsidRDefault="00453C57" w:rsidP="00453C57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Борисова М.М. – Организация занятий фитнесом в системе образования: учеб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етод. пособие / Марина Борисова. – Москва: Обруч, 2014. – 256 с.</w:t>
      </w:r>
    </w:p>
    <w:p w:rsidR="00453C57" w:rsidRPr="00C216DD" w:rsidRDefault="00453C57" w:rsidP="00453C57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Вавилова Е.Н. – Развитие основных движений у детей 3-7 лет. Система работы. – М.: «Издательство Скрипторий 2003», 2015. – 160 с.</w:t>
      </w:r>
    </w:p>
    <w:p w:rsidR="00453C57" w:rsidRPr="00C216DD" w:rsidRDefault="00453C57" w:rsidP="00453C57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Вареник Е.Н. –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Физкультурное-оздоровительные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с учащимися 1-11кл. – М.: ТЦ Сфера, 2017. – 128 с.</w:t>
      </w:r>
    </w:p>
    <w:p w:rsidR="00453C57" w:rsidRPr="00C216DD" w:rsidRDefault="00453C57" w:rsidP="00453C57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 основы воспитания учащихся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для работников доп. учреждений / Е.М. 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Белостоцкая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Т.Ф. Виноградова, Л.Я. Каневская, В.И. 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Теленч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Сост. В. И. 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Теленчи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2015. – 143 с.</w:t>
      </w:r>
    </w:p>
    <w:p w:rsidR="00453C57" w:rsidRPr="00C216DD" w:rsidRDefault="00453C57" w:rsidP="00453C57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Глазырина Л.Д. – Физическая культура – дошкольникам: Старший возраст: Пособие для педагогов 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учреждений. – М.: 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изд. центр ВЛАДОС, 2017. – 264 с.</w:t>
      </w:r>
    </w:p>
    <w:p w:rsidR="00453C57" w:rsidRPr="00C216DD" w:rsidRDefault="00453C57" w:rsidP="00453C57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Давыдов, В. Ю. Методика преподавания оздоровительной аэробики: учебное пособие / В. Ю. Давыдов, Т. Г. Коваленко, Г. О. Краснова. Волгоград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изд-во 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ВолГУ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2014. – 124 с.</w:t>
      </w:r>
    </w:p>
    <w:p w:rsidR="00453C57" w:rsidRPr="00C216DD" w:rsidRDefault="00453C57" w:rsidP="00453C57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Кенеман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и 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Хухлаева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Д.В. – Теория и методика физического воспитания детей дошкольного возраста. Учеб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особие для студентов 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ин-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спец. «Дошкольная педагогика и психология». Изд. 2-е, 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доп. М., «Просвещение», 2015. – 272с.</w:t>
      </w:r>
    </w:p>
    <w:p w:rsidR="00453C57" w:rsidRPr="00C216DD" w:rsidRDefault="00453C57" w:rsidP="00453C57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Козырева О.В. – Лечебная физкультура для дошкольников (при нарушениях опорно-двигательного  аппарата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Пособие для инструкторов 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физкультуры, воспитателей и родителей / О.В. Козырева. – М.: Просвещение, 2016. – 112 с.</w:t>
      </w:r>
    </w:p>
    <w:p w:rsidR="00453C57" w:rsidRPr="00C216DD" w:rsidRDefault="00453C57" w:rsidP="00453C57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Кудра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А. Аэробика и здоровый образ жизни : учеб. п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собие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Т. А. 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Кудра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Владивосток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МГУ им. Г. И. 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Невельского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2001. – 120 с.</w:t>
      </w:r>
    </w:p>
    <w:p w:rsidR="00453C57" w:rsidRPr="00C216DD" w:rsidRDefault="00453C57" w:rsidP="00453C57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Кудрявцев В.Т., Егоров Б.Б. – Развивающая педагогика оздоровления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дошкольный возраст ): Программно-методическое пособие. – М.: ЛИНКА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РЕСС, 2013. – 296 с.</w:t>
      </w:r>
    </w:p>
    <w:p w:rsidR="00453C57" w:rsidRPr="00C216DD" w:rsidRDefault="00453C57" w:rsidP="00453C57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Лечебная физкультура и массаж. Методики оздоровления детей дошкольного и младшего школьного возраста: Практическое пособие / Г.В. Каштанова, Е.Г. Мамаева, О.В. Сливина, Т.А. 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Чуманова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под 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Г.В. Каштановой. – 2-е изд., 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доп. – М.: АРКТИ, 2017. – 104 с.</w:t>
      </w:r>
    </w:p>
    <w:p w:rsidR="00453C57" w:rsidRPr="00C216DD" w:rsidRDefault="00453C57" w:rsidP="00453C57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Матвеев Л.П.</w:t>
      </w:r>
      <w:r w:rsidRPr="00C21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и методика физической культуры. - М.: Физкультура и спорт, 2018. - 176 с.</w:t>
      </w:r>
    </w:p>
    <w:p w:rsidR="00453C57" w:rsidRPr="00C216DD" w:rsidRDefault="00453C57" w:rsidP="00453C57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Маханева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М.Д. – Здоровый ребенок: Рекомендации по работе в детском саду и начальной школе: Методическое пособие. – М.: АРКТИ, 2004. – 264 с.</w:t>
      </w:r>
    </w:p>
    <w:p w:rsidR="00453C57" w:rsidRPr="00C216DD" w:rsidRDefault="00453C57" w:rsidP="00453C57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Маханева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М.Д. – Воспитание здорового ребенка: пособие для практических работников детских дошкольных учреждений. – М.: АРКТИ, 2015. – 88 с.</w:t>
      </w:r>
    </w:p>
    <w:p w:rsidR="00453C57" w:rsidRPr="00C216DD" w:rsidRDefault="00453C57" w:rsidP="00453C57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Подольская Е.И. – Профилактика плоскостопия и нарушения осанки у старших дошкольников. – М.: Издательство «Скрипторий 2003», 2018. – 80 с.</w:t>
      </w:r>
    </w:p>
    <w:p w:rsidR="00453C57" w:rsidRPr="00C216DD" w:rsidRDefault="00453C57" w:rsidP="00453C57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Полтавцева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– Физическая культура в дошкольном детстве: Пособие для инструкторов физкультуры и воспитателей, работающих с детьми 4-5 лет / Н.В. 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Полтавцева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Н.А. 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Гордова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2014. – 272 с.</w:t>
      </w:r>
    </w:p>
    <w:p w:rsidR="00453C57" w:rsidRPr="00C216DD" w:rsidRDefault="00453C57" w:rsidP="00453C57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Рунова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М.А. – Дифференцированные занятия по физической культуре с детьми 5-7 лет 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уровня двигательной активности ): пособие для воспитателей и инструкторов физкультуры / М.А. 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Рунова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М.: Просвещение, 2015. – 141 с.</w:t>
      </w:r>
    </w:p>
    <w:p w:rsidR="00453C57" w:rsidRPr="00C216DD" w:rsidRDefault="00453C57" w:rsidP="00453C57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Сайкина Е.Г.</w:t>
      </w:r>
      <w:r w:rsidRPr="00C21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Фитнес в системе дошкольного и школьного образования: 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... д-ра 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наук. - СПб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2013. - С. 4-12.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C57" w:rsidRPr="00C216DD" w:rsidRDefault="00453C57" w:rsidP="00453C57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 подвижных игр. Для работы с детьми 2-7 лет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А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вт.-сост. Э.Я. 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Степаненкова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МОЗАИКА – СИНТЕЗ, 2013. – 144 с.</w:t>
      </w:r>
    </w:p>
    <w:p w:rsidR="00453C57" w:rsidRPr="00C216DD" w:rsidRDefault="00453C57" w:rsidP="00453C57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Стрельникова Н.В. Степ – 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Данс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шаг навстречу здоровью // Дошкольная педагогика. – 2018. - № 1. – С. 6</w:t>
      </w:r>
    </w:p>
    <w:p w:rsidR="00453C57" w:rsidRPr="00C216DD" w:rsidRDefault="00453C57" w:rsidP="00453C57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Тарасова </w:t>
      </w: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Т.А.Контроль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физического состояния детей дошкольного возраста: Методические рекомендации для руководителей и педагогов ДОУ. – М.: ТЦ Сфера, 2015-175с.</w:t>
      </w:r>
    </w:p>
    <w:p w:rsidR="00453C57" w:rsidRPr="00C216DD" w:rsidRDefault="00453C57" w:rsidP="00453C57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ТериО’Брайен</w:t>
      </w:r>
      <w:proofErr w:type="spell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Основы профессиональной деятельности персонального фитнес-тренера</w:t>
      </w:r>
      <w:proofErr w:type="gramStart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пер. с англ. – М. : Коммерческие технологии, 2017. – 164 с.</w:t>
      </w:r>
    </w:p>
    <w:p w:rsidR="0015795F" w:rsidRPr="0015795F" w:rsidRDefault="0015795F" w:rsidP="0015795F">
      <w:pPr>
        <w:pStyle w:val="a5"/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7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1</w:t>
      </w:r>
    </w:p>
    <w:p w:rsidR="0015795F" w:rsidRPr="0015795F" w:rsidRDefault="0015795F" w:rsidP="001579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Контрольно-оценочные нормативы по ОФП для 1-группы.</w:t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736"/>
        <w:gridCol w:w="1628"/>
        <w:gridCol w:w="1480"/>
        <w:gridCol w:w="1480"/>
        <w:gridCol w:w="1480"/>
        <w:gridCol w:w="1332"/>
        <w:gridCol w:w="1332"/>
        <w:gridCol w:w="1332"/>
      </w:tblGrid>
      <w:tr w:rsidR="00453C57" w:rsidRPr="00C216DD" w:rsidTr="00453C57"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Контрольное упражнение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</w:t>
            </w: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мальчики</w:t>
            </w: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оценка</w:t>
            </w: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"5"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мальчики</w:t>
            </w: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оценка</w:t>
            </w: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"4"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мальчики</w:t>
            </w: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оценка</w:t>
            </w: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"3"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девочки</w:t>
            </w: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оценка</w:t>
            </w: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"5"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девочки</w:t>
            </w: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оценка</w:t>
            </w: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"4"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девочки</w:t>
            </w: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оценка</w:t>
            </w: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"3"</w:t>
            </w:r>
          </w:p>
        </w:tc>
      </w:tr>
      <w:tr w:rsidR="00453C57" w:rsidRPr="00C216DD" w:rsidTr="00453C57"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Челночный бег 3*10м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секунд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</w:tr>
      <w:tr w:rsidR="00453C57" w:rsidRPr="00C216DD" w:rsidTr="00453C57"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 30 метров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секунд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</w:tr>
      <w:tr w:rsidR="00453C57" w:rsidRPr="00C216DD" w:rsidTr="00453C57"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 1000 метров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мин: сек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учёта</w:t>
            </w: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времени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учёта</w:t>
            </w: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времени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учёта</w:t>
            </w: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времени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учёта</w:t>
            </w: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времени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учёта</w:t>
            </w: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времени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учёта</w:t>
            </w: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времени</w:t>
            </w:r>
          </w:p>
        </w:tc>
      </w:tr>
      <w:tr w:rsidR="00453C57" w:rsidRPr="00C216DD" w:rsidTr="00453C57"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453C57" w:rsidRPr="00C216DD" w:rsidTr="00453C57"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Подтягивание из виса лёжа на низкой перекладине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53C57" w:rsidRPr="00C216DD" w:rsidRDefault="00453C57" w:rsidP="00453C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Контрольно-оценочные нормативы по ОФП для 2-й группы.</w:t>
      </w:r>
    </w:p>
    <w:tbl>
      <w:tblPr>
        <w:tblW w:w="5000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884"/>
        <w:gridCol w:w="1628"/>
        <w:gridCol w:w="1480"/>
        <w:gridCol w:w="1480"/>
        <w:gridCol w:w="1480"/>
        <w:gridCol w:w="1332"/>
        <w:gridCol w:w="1332"/>
        <w:gridCol w:w="1184"/>
      </w:tblGrid>
      <w:tr w:rsidR="00453C57" w:rsidRPr="00C216DD" w:rsidTr="00453C57"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Контрольное упражнение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</w:t>
            </w: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мальчики</w:t>
            </w: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оценка</w:t>
            </w: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"5"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мальчики</w:t>
            </w: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оценка</w:t>
            </w: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"4"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мальчики</w:t>
            </w: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оценка</w:t>
            </w: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"3"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девочки</w:t>
            </w: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оценка</w:t>
            </w: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"5"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девочки</w:t>
            </w: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оценка</w:t>
            </w: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"4"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девочки</w:t>
            </w: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оценка</w:t>
            </w: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"3"</w:t>
            </w:r>
          </w:p>
        </w:tc>
      </w:tr>
      <w:tr w:rsidR="00453C57" w:rsidRPr="00C216DD" w:rsidTr="00453C57"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Челночный бег 4*9м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секунд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</w:tr>
      <w:tr w:rsidR="00453C57" w:rsidRPr="00C216DD" w:rsidTr="00453C57"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 30 метров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секунд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453C57" w:rsidRPr="00C216DD" w:rsidTr="00453C57"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 60 метров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секунд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</w:tr>
      <w:tr w:rsidR="00453C57" w:rsidRPr="00C216DD" w:rsidTr="00453C57"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 1000 метров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мин: сек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3:50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4:20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4:50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4:20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4:50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5:15</w:t>
            </w:r>
          </w:p>
        </w:tc>
      </w:tr>
      <w:tr w:rsidR="00453C57" w:rsidRPr="00C216DD" w:rsidTr="00453C57"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 2000 метров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мин: сек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9:45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13:20</w:t>
            </w:r>
          </w:p>
        </w:tc>
      </w:tr>
      <w:tr w:rsidR="00453C57" w:rsidRPr="00C216DD" w:rsidTr="00453C57"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Прыжки в длину с места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</w:tr>
      <w:tr w:rsidR="00453C57" w:rsidRPr="00C216DD" w:rsidTr="00453C57"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Подтягивание на высокой перекладине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53C57" w:rsidRPr="00C216DD" w:rsidTr="00453C57"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Сгибание и разгибание рук</w:t>
            </w: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 упоре лежа (отжимания)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53C57" w:rsidRPr="00C216DD" w:rsidTr="00453C57"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Наклон вперед из</w:t>
            </w: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положения сидя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53C57" w:rsidRPr="00C216DD" w:rsidTr="00453C57"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Подъем туловища за 1 мин</w:t>
            </w: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из положения лежа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53C57" w:rsidRPr="00C216DD" w:rsidTr="00453C57"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Прыжки на скакалке, за 25 секунд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3C57" w:rsidRPr="00C216DD" w:rsidRDefault="00453C57" w:rsidP="00453C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</w:tbl>
    <w:p w:rsidR="0015795F" w:rsidRDefault="0015795F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95F" w:rsidRDefault="0015795F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C57" w:rsidRPr="00C216DD" w:rsidRDefault="00453C57" w:rsidP="00453C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453C57" w:rsidRPr="00C216DD" w:rsidSect="00453C5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F84"/>
    <w:multiLevelType w:val="multilevel"/>
    <w:tmpl w:val="2CA06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77C1A"/>
    <w:multiLevelType w:val="multilevel"/>
    <w:tmpl w:val="A836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A18E2"/>
    <w:multiLevelType w:val="multilevel"/>
    <w:tmpl w:val="92F07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9744AC"/>
    <w:multiLevelType w:val="multilevel"/>
    <w:tmpl w:val="8826C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633BF0"/>
    <w:multiLevelType w:val="multilevel"/>
    <w:tmpl w:val="3636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AC2F64"/>
    <w:multiLevelType w:val="multilevel"/>
    <w:tmpl w:val="7436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2B03B2"/>
    <w:multiLevelType w:val="multilevel"/>
    <w:tmpl w:val="E8F0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043FE3"/>
    <w:multiLevelType w:val="multilevel"/>
    <w:tmpl w:val="3712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E862E5"/>
    <w:multiLevelType w:val="multilevel"/>
    <w:tmpl w:val="7470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905F35"/>
    <w:multiLevelType w:val="multilevel"/>
    <w:tmpl w:val="8650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1F27D2"/>
    <w:multiLevelType w:val="multilevel"/>
    <w:tmpl w:val="9FD4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BC1446"/>
    <w:multiLevelType w:val="multilevel"/>
    <w:tmpl w:val="E49A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161E3C"/>
    <w:multiLevelType w:val="multilevel"/>
    <w:tmpl w:val="146E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015990"/>
    <w:multiLevelType w:val="multilevel"/>
    <w:tmpl w:val="46E0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2353A5"/>
    <w:multiLevelType w:val="multilevel"/>
    <w:tmpl w:val="4E1A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734B73"/>
    <w:multiLevelType w:val="multilevel"/>
    <w:tmpl w:val="86B8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6812C2"/>
    <w:multiLevelType w:val="multilevel"/>
    <w:tmpl w:val="846A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142165"/>
    <w:multiLevelType w:val="multilevel"/>
    <w:tmpl w:val="AE28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4F5E44"/>
    <w:multiLevelType w:val="multilevel"/>
    <w:tmpl w:val="32B0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981848"/>
    <w:multiLevelType w:val="multilevel"/>
    <w:tmpl w:val="843C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BC579A"/>
    <w:multiLevelType w:val="multilevel"/>
    <w:tmpl w:val="0ED66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C156E2"/>
    <w:multiLevelType w:val="multilevel"/>
    <w:tmpl w:val="A3D4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C25B98"/>
    <w:multiLevelType w:val="multilevel"/>
    <w:tmpl w:val="1D28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B9306B"/>
    <w:multiLevelType w:val="multilevel"/>
    <w:tmpl w:val="46D0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BE5CB8"/>
    <w:multiLevelType w:val="multilevel"/>
    <w:tmpl w:val="B160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0A264E"/>
    <w:multiLevelType w:val="multilevel"/>
    <w:tmpl w:val="8826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585236"/>
    <w:multiLevelType w:val="multilevel"/>
    <w:tmpl w:val="3F0E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B932F8"/>
    <w:multiLevelType w:val="multilevel"/>
    <w:tmpl w:val="26C22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E016B4"/>
    <w:multiLevelType w:val="multilevel"/>
    <w:tmpl w:val="37FE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4E15D8"/>
    <w:multiLevelType w:val="multilevel"/>
    <w:tmpl w:val="55249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461226"/>
    <w:multiLevelType w:val="multilevel"/>
    <w:tmpl w:val="DBC0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9C5246"/>
    <w:multiLevelType w:val="multilevel"/>
    <w:tmpl w:val="158C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E557B3"/>
    <w:multiLevelType w:val="multilevel"/>
    <w:tmpl w:val="8328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B34DA6"/>
    <w:multiLevelType w:val="multilevel"/>
    <w:tmpl w:val="406C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051513"/>
    <w:multiLevelType w:val="multilevel"/>
    <w:tmpl w:val="8176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3D7A9F"/>
    <w:multiLevelType w:val="multilevel"/>
    <w:tmpl w:val="F670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5C60CC"/>
    <w:multiLevelType w:val="multilevel"/>
    <w:tmpl w:val="6B38A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3E0027"/>
    <w:multiLevelType w:val="multilevel"/>
    <w:tmpl w:val="EDFEA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FB10E6"/>
    <w:multiLevelType w:val="multilevel"/>
    <w:tmpl w:val="D7906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A44091"/>
    <w:multiLevelType w:val="multilevel"/>
    <w:tmpl w:val="91AE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CC1D62"/>
    <w:multiLevelType w:val="multilevel"/>
    <w:tmpl w:val="C8BC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0203E3"/>
    <w:multiLevelType w:val="multilevel"/>
    <w:tmpl w:val="B144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5F294A"/>
    <w:multiLevelType w:val="multilevel"/>
    <w:tmpl w:val="62EE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3"/>
  </w:num>
  <w:num w:numId="3">
    <w:abstractNumId w:val="17"/>
  </w:num>
  <w:num w:numId="4">
    <w:abstractNumId w:val="3"/>
  </w:num>
  <w:num w:numId="5">
    <w:abstractNumId w:val="37"/>
  </w:num>
  <w:num w:numId="6">
    <w:abstractNumId w:val="19"/>
  </w:num>
  <w:num w:numId="7">
    <w:abstractNumId w:val="24"/>
  </w:num>
  <w:num w:numId="8">
    <w:abstractNumId w:val="22"/>
  </w:num>
  <w:num w:numId="9">
    <w:abstractNumId w:val="18"/>
  </w:num>
  <w:num w:numId="10">
    <w:abstractNumId w:val="16"/>
  </w:num>
  <w:num w:numId="11">
    <w:abstractNumId w:val="31"/>
  </w:num>
  <w:num w:numId="12">
    <w:abstractNumId w:val="40"/>
  </w:num>
  <w:num w:numId="13">
    <w:abstractNumId w:val="13"/>
  </w:num>
  <w:num w:numId="14">
    <w:abstractNumId w:val="15"/>
  </w:num>
  <w:num w:numId="15">
    <w:abstractNumId w:val="11"/>
  </w:num>
  <w:num w:numId="16">
    <w:abstractNumId w:val="7"/>
  </w:num>
  <w:num w:numId="17">
    <w:abstractNumId w:val="35"/>
  </w:num>
  <w:num w:numId="18">
    <w:abstractNumId w:val="41"/>
  </w:num>
  <w:num w:numId="19">
    <w:abstractNumId w:val="2"/>
  </w:num>
  <w:num w:numId="20">
    <w:abstractNumId w:val="25"/>
  </w:num>
  <w:num w:numId="21">
    <w:abstractNumId w:val="29"/>
  </w:num>
  <w:num w:numId="22">
    <w:abstractNumId w:val="8"/>
  </w:num>
  <w:num w:numId="23">
    <w:abstractNumId w:val="42"/>
  </w:num>
  <w:num w:numId="24">
    <w:abstractNumId w:val="34"/>
  </w:num>
  <w:num w:numId="25">
    <w:abstractNumId w:val="5"/>
  </w:num>
  <w:num w:numId="26">
    <w:abstractNumId w:val="38"/>
  </w:num>
  <w:num w:numId="27">
    <w:abstractNumId w:val="21"/>
  </w:num>
  <w:num w:numId="28">
    <w:abstractNumId w:val="9"/>
  </w:num>
  <w:num w:numId="29">
    <w:abstractNumId w:val="14"/>
  </w:num>
  <w:num w:numId="30">
    <w:abstractNumId w:val="32"/>
  </w:num>
  <w:num w:numId="31">
    <w:abstractNumId w:val="10"/>
  </w:num>
  <w:num w:numId="32">
    <w:abstractNumId w:val="12"/>
  </w:num>
  <w:num w:numId="33">
    <w:abstractNumId w:val="23"/>
  </w:num>
  <w:num w:numId="34">
    <w:abstractNumId w:val="26"/>
  </w:num>
  <w:num w:numId="35">
    <w:abstractNumId w:val="1"/>
  </w:num>
  <w:num w:numId="36">
    <w:abstractNumId w:val="6"/>
  </w:num>
  <w:num w:numId="37">
    <w:abstractNumId w:val="28"/>
  </w:num>
  <w:num w:numId="38">
    <w:abstractNumId w:val="36"/>
  </w:num>
  <w:num w:numId="39">
    <w:abstractNumId w:val="30"/>
  </w:num>
  <w:num w:numId="40">
    <w:abstractNumId w:val="39"/>
  </w:num>
  <w:num w:numId="41">
    <w:abstractNumId w:val="0"/>
  </w:num>
  <w:num w:numId="42">
    <w:abstractNumId w:val="27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9C"/>
    <w:rsid w:val="0009500C"/>
    <w:rsid w:val="00115E9C"/>
    <w:rsid w:val="0015795F"/>
    <w:rsid w:val="00453C57"/>
    <w:rsid w:val="00804A7C"/>
    <w:rsid w:val="009E2E86"/>
    <w:rsid w:val="00C216DD"/>
    <w:rsid w:val="00F4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53C5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579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53C5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57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31</Pages>
  <Words>8214</Words>
  <Characters>46826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2022-09-19T11:48:00Z</dcterms:created>
  <dcterms:modified xsi:type="dcterms:W3CDTF">2024-09-11T01:56:00Z</dcterms:modified>
</cp:coreProperties>
</file>